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EA7" w:rsidRPr="005C4EA7" w:rsidRDefault="005C4EA7" w:rsidP="005C4EA7">
      <w:pPr>
        <w:pStyle w:val="Title"/>
        <w:ind w:left="5760"/>
        <w:jc w:val="left"/>
        <w:rPr>
          <w:b/>
          <w:sz w:val="24"/>
          <w:u w:val="none"/>
        </w:rPr>
      </w:pPr>
      <w:r w:rsidRPr="005C4EA7">
        <w:rPr>
          <w:b/>
          <w:sz w:val="24"/>
          <w:u w:val="none"/>
        </w:rPr>
        <w:t>Приложение № 1</w:t>
      </w:r>
    </w:p>
    <w:p w:rsidR="00251696" w:rsidRDefault="00251696" w:rsidP="00124EDF">
      <w:pPr>
        <w:jc w:val="center"/>
        <w:rPr>
          <w:b/>
          <w:sz w:val="32"/>
          <w:szCs w:val="32"/>
          <w:lang w:val="bg-BG"/>
        </w:rPr>
      </w:pPr>
    </w:p>
    <w:p w:rsidR="00586137" w:rsidRPr="00586137" w:rsidRDefault="00586137" w:rsidP="00586137">
      <w:pPr>
        <w:spacing w:line="264" w:lineRule="auto"/>
        <w:jc w:val="center"/>
        <w:rPr>
          <w:b/>
          <w:sz w:val="24"/>
          <w:szCs w:val="24"/>
          <w:lang w:val="bg-BG"/>
        </w:rPr>
      </w:pPr>
      <w:r w:rsidRPr="00586137">
        <w:rPr>
          <w:b/>
          <w:sz w:val="24"/>
          <w:szCs w:val="24"/>
          <w:lang w:val="bg-BG"/>
        </w:rPr>
        <w:t>ТЕХНИЧЕСКА СПЕЦИФИКАЦИЯ</w:t>
      </w:r>
    </w:p>
    <w:p w:rsidR="00543FF6" w:rsidRDefault="00543FF6" w:rsidP="00543FF6">
      <w:pPr>
        <w:pStyle w:val="Title"/>
        <w:rPr>
          <w:b/>
          <w:sz w:val="24"/>
          <w:u w:val="none"/>
          <w:lang w:val="ru-RU"/>
        </w:rPr>
      </w:pPr>
      <w:r>
        <w:rPr>
          <w:b/>
          <w:sz w:val="24"/>
          <w:u w:val="none"/>
          <w:lang w:val="ru-RU"/>
        </w:rPr>
        <w:t>з</w:t>
      </w:r>
      <w:r w:rsidRPr="00543FF6">
        <w:rPr>
          <w:b/>
          <w:sz w:val="24"/>
          <w:u w:val="none"/>
          <w:lang w:val="ru-RU"/>
        </w:rPr>
        <w:t xml:space="preserve">а </w:t>
      </w:r>
      <w:r w:rsidRPr="00586137">
        <w:rPr>
          <w:b/>
          <w:sz w:val="24"/>
          <w:u w:val="none"/>
          <w:lang w:val="ru-RU"/>
        </w:rPr>
        <w:t>и</w:t>
      </w:r>
      <w:r w:rsidR="00586137">
        <w:rPr>
          <w:b/>
          <w:sz w:val="24"/>
          <w:u w:val="none"/>
          <w:lang w:val="ru-RU"/>
        </w:rPr>
        <w:t>з</w:t>
      </w:r>
      <w:r w:rsidR="00586137">
        <w:rPr>
          <w:b/>
          <w:sz w:val="24"/>
          <w:u w:val="none"/>
        </w:rPr>
        <w:t>вършване на с</w:t>
      </w:r>
      <w:r w:rsidR="00586137" w:rsidRPr="00586137">
        <w:rPr>
          <w:b/>
          <w:sz w:val="24"/>
          <w:u w:val="none"/>
          <w:lang w:val="ru-RU"/>
        </w:rPr>
        <w:t>троително-монтажни и ремонтни работ</w:t>
      </w:r>
      <w:r w:rsidR="00586137">
        <w:rPr>
          <w:b/>
          <w:sz w:val="24"/>
          <w:u w:val="none"/>
          <w:lang w:val="ru-RU"/>
        </w:rPr>
        <w:t>и</w:t>
      </w:r>
    </w:p>
    <w:p w:rsidR="005C4EA7" w:rsidRPr="00586137" w:rsidRDefault="005C4EA7" w:rsidP="00543FF6">
      <w:pPr>
        <w:pStyle w:val="Title"/>
        <w:rPr>
          <w:b/>
          <w:sz w:val="24"/>
          <w:u w:val="none"/>
          <w:lang w:val="ru-RU"/>
        </w:rPr>
      </w:pPr>
    </w:p>
    <w:p w:rsidR="00543FF6" w:rsidRPr="00282952" w:rsidRDefault="00543FF6" w:rsidP="00543FF6">
      <w:pPr>
        <w:pStyle w:val="Title"/>
        <w:spacing w:before="120" w:after="120"/>
        <w:jc w:val="left"/>
        <w:rPr>
          <w:b/>
          <w:sz w:val="24"/>
          <w:u w:val="none"/>
        </w:rPr>
      </w:pPr>
      <w:r w:rsidRPr="00282952">
        <w:rPr>
          <w:b/>
          <w:sz w:val="24"/>
        </w:rPr>
        <w:t>Обект:</w:t>
      </w:r>
      <w:r w:rsidRPr="003F1842">
        <w:rPr>
          <w:sz w:val="24"/>
          <w:u w:val="none"/>
        </w:rPr>
        <w:t xml:space="preserve"> </w:t>
      </w:r>
      <w:r>
        <w:rPr>
          <w:sz w:val="24"/>
          <w:u w:val="none"/>
        </w:rPr>
        <w:tab/>
      </w:r>
      <w:r>
        <w:rPr>
          <w:sz w:val="24"/>
          <w:u w:val="none"/>
        </w:rPr>
        <w:tab/>
      </w:r>
      <w:r>
        <w:rPr>
          <w:sz w:val="24"/>
          <w:u w:val="none"/>
        </w:rPr>
        <w:tab/>
      </w:r>
      <w:r w:rsidRPr="00282952">
        <w:rPr>
          <w:b/>
          <w:sz w:val="24"/>
          <w:u w:val="none"/>
        </w:rPr>
        <w:t>По</w:t>
      </w:r>
      <w:r w:rsidR="007A5F5D">
        <w:rPr>
          <w:b/>
          <w:sz w:val="24"/>
          <w:u w:val="none"/>
        </w:rPr>
        <w:t>крив</w:t>
      </w:r>
    </w:p>
    <w:p w:rsidR="00543FF6" w:rsidRPr="00390E84" w:rsidRDefault="00543FF6" w:rsidP="00543FF6">
      <w:pPr>
        <w:pStyle w:val="Title"/>
        <w:jc w:val="left"/>
        <w:rPr>
          <w:b/>
          <w:sz w:val="24"/>
          <w:u w:val="none"/>
          <w:lang w:val="ru-RU"/>
        </w:rPr>
      </w:pPr>
      <w:r w:rsidRPr="00282952">
        <w:rPr>
          <w:b/>
          <w:sz w:val="24"/>
        </w:rPr>
        <w:t>Местонахождение:</w:t>
      </w:r>
      <w:r>
        <w:rPr>
          <w:sz w:val="24"/>
          <w:u w:val="none"/>
        </w:rPr>
        <w:tab/>
      </w:r>
      <w:r>
        <w:rPr>
          <w:sz w:val="24"/>
          <w:u w:val="none"/>
        </w:rPr>
        <w:tab/>
      </w:r>
      <w:r w:rsidRPr="00390E84">
        <w:rPr>
          <w:b/>
          <w:sz w:val="24"/>
          <w:u w:val="none"/>
        </w:rPr>
        <w:t xml:space="preserve">гр. София, р-н </w:t>
      </w:r>
      <w:r w:rsidR="007A5F5D">
        <w:rPr>
          <w:b/>
          <w:sz w:val="24"/>
          <w:u w:val="none"/>
        </w:rPr>
        <w:t>Овча купел</w:t>
      </w:r>
      <w:r w:rsidRPr="00390E84">
        <w:rPr>
          <w:b/>
          <w:sz w:val="24"/>
          <w:u w:val="none"/>
        </w:rPr>
        <w:t>,</w:t>
      </w:r>
      <w:r w:rsidR="007A5F5D">
        <w:rPr>
          <w:b/>
          <w:sz w:val="24"/>
          <w:u w:val="none"/>
        </w:rPr>
        <w:t xml:space="preserve"> ул.</w:t>
      </w:r>
      <w:r w:rsidRPr="00390E84">
        <w:rPr>
          <w:b/>
          <w:sz w:val="24"/>
          <w:u w:val="none"/>
        </w:rPr>
        <w:t xml:space="preserve"> </w:t>
      </w:r>
      <w:r w:rsidR="007A5F5D">
        <w:rPr>
          <w:b/>
          <w:sz w:val="24"/>
          <w:u w:val="none"/>
        </w:rPr>
        <w:t>„Букет“ №72</w:t>
      </w:r>
    </w:p>
    <w:p w:rsidR="00543FF6" w:rsidRPr="00282952" w:rsidRDefault="00543FF6" w:rsidP="00543FF6">
      <w:pPr>
        <w:pStyle w:val="Title"/>
        <w:spacing w:before="120" w:after="120"/>
        <w:jc w:val="left"/>
        <w:rPr>
          <w:b/>
          <w:sz w:val="24"/>
          <w:u w:val="none"/>
        </w:rPr>
      </w:pPr>
      <w:r w:rsidRPr="00D16B59">
        <w:rPr>
          <w:b/>
          <w:sz w:val="24"/>
        </w:rPr>
        <w:t>В</w:t>
      </w:r>
      <w:r>
        <w:rPr>
          <w:b/>
          <w:sz w:val="24"/>
        </w:rPr>
        <w:t>ъзложител</w:t>
      </w:r>
      <w:r w:rsidRPr="00D16B59">
        <w:rPr>
          <w:b/>
          <w:sz w:val="24"/>
        </w:rPr>
        <w:t>:</w:t>
      </w:r>
      <w:r w:rsidRPr="00D16B59">
        <w:rPr>
          <w:b/>
          <w:sz w:val="24"/>
          <w:u w:val="none"/>
        </w:rPr>
        <w:t xml:space="preserve"> </w:t>
      </w:r>
      <w:r w:rsidRPr="00D16B59">
        <w:rPr>
          <w:b/>
          <w:sz w:val="24"/>
          <w:u w:val="none"/>
        </w:rPr>
        <w:tab/>
      </w:r>
      <w:r>
        <w:rPr>
          <w:b/>
          <w:sz w:val="24"/>
          <w:u w:val="none"/>
        </w:rPr>
        <w:t>АДИС</w:t>
      </w:r>
      <w:bookmarkStart w:id="0" w:name="_GoBack"/>
      <w:bookmarkEnd w:id="0"/>
      <w:r>
        <w:rPr>
          <w:b/>
          <w:sz w:val="24"/>
          <w:u w:val="none"/>
        </w:rPr>
        <w:t xml:space="preserve"> ЕООД, гр. София, ул. „Велико Търново” №27</w:t>
      </w:r>
    </w:p>
    <w:p w:rsidR="00124EDF" w:rsidRDefault="00124EDF" w:rsidP="00B42F24">
      <w:pPr>
        <w:rPr>
          <w:sz w:val="24"/>
          <w:lang w:val="bg-BG"/>
        </w:rPr>
      </w:pPr>
    </w:p>
    <w:p w:rsidR="007005BB" w:rsidRDefault="007005BB" w:rsidP="00074C74">
      <w:pPr>
        <w:pStyle w:val="BodyText"/>
        <w:ind w:left="360" w:firstLine="360"/>
      </w:pPr>
    </w:p>
    <w:p w:rsidR="007005BB" w:rsidRPr="002E5CC2" w:rsidRDefault="007005BB" w:rsidP="002E5CC2">
      <w:pPr>
        <w:pStyle w:val="BodyText"/>
        <w:numPr>
          <w:ilvl w:val="0"/>
          <w:numId w:val="7"/>
        </w:numPr>
        <w:rPr>
          <w:b/>
        </w:rPr>
      </w:pPr>
      <w:r w:rsidRPr="007005BB">
        <w:rPr>
          <w:b/>
        </w:rPr>
        <w:t xml:space="preserve">Съществуващо </w:t>
      </w:r>
      <w:r w:rsidR="003739CA">
        <w:rPr>
          <w:b/>
        </w:rPr>
        <w:t>състояние:</w:t>
      </w:r>
    </w:p>
    <w:p w:rsidR="007A5F5D" w:rsidRPr="00CC2CC7" w:rsidRDefault="007005BB" w:rsidP="002E5CC2">
      <w:pPr>
        <w:spacing w:before="120"/>
        <w:ind w:firstLine="709"/>
        <w:jc w:val="both"/>
        <w:rPr>
          <w:sz w:val="24"/>
          <w:szCs w:val="24"/>
          <w:lang w:val="bg-BG"/>
        </w:rPr>
      </w:pPr>
      <w:proofErr w:type="spellStart"/>
      <w:proofErr w:type="gramStart"/>
      <w:r w:rsidRPr="007005BB">
        <w:rPr>
          <w:sz w:val="24"/>
          <w:szCs w:val="24"/>
        </w:rPr>
        <w:t>По</w:t>
      </w:r>
      <w:proofErr w:type="spellEnd"/>
      <w:r w:rsidR="007A5F5D">
        <w:rPr>
          <w:sz w:val="24"/>
          <w:szCs w:val="24"/>
          <w:lang w:val="bg-BG"/>
        </w:rPr>
        <w:t>крива е скатен с покритие от битумни керемиди и плосък с покритие от рулонна битумна хидроизолация.</w:t>
      </w:r>
      <w:proofErr w:type="gramEnd"/>
      <w:r w:rsidR="007A5F5D">
        <w:rPr>
          <w:sz w:val="24"/>
          <w:szCs w:val="24"/>
          <w:lang w:val="bg-BG"/>
        </w:rPr>
        <w:t xml:space="preserve"> </w:t>
      </w:r>
      <w:r w:rsidR="00CC2CC7">
        <w:rPr>
          <w:sz w:val="24"/>
          <w:szCs w:val="24"/>
          <w:lang w:val="bg-BG"/>
        </w:rPr>
        <w:t>Плоският покрив завършва с бордове върху, които ще бъдат монтирани ламаринени шапки.</w:t>
      </w:r>
      <w:r w:rsidR="007A5F5D">
        <w:rPr>
          <w:sz w:val="24"/>
          <w:szCs w:val="24"/>
          <w:lang w:val="bg-BG"/>
        </w:rPr>
        <w:t xml:space="preserve"> </w:t>
      </w:r>
      <w:proofErr w:type="spellStart"/>
      <w:proofErr w:type="gramStart"/>
      <w:r w:rsidR="00CC2CC7" w:rsidRPr="007005BB">
        <w:rPr>
          <w:sz w:val="24"/>
          <w:szCs w:val="24"/>
        </w:rPr>
        <w:t>Вследствие</w:t>
      </w:r>
      <w:proofErr w:type="spellEnd"/>
      <w:r w:rsidR="00CC2CC7" w:rsidRPr="007005BB">
        <w:rPr>
          <w:sz w:val="24"/>
          <w:szCs w:val="24"/>
        </w:rPr>
        <w:t xml:space="preserve"> </w:t>
      </w:r>
      <w:proofErr w:type="spellStart"/>
      <w:r w:rsidR="00CC2CC7" w:rsidRPr="007005BB">
        <w:rPr>
          <w:sz w:val="24"/>
          <w:szCs w:val="24"/>
        </w:rPr>
        <w:t>на</w:t>
      </w:r>
      <w:proofErr w:type="spellEnd"/>
      <w:r w:rsidR="00CC2CC7" w:rsidRPr="007005BB">
        <w:rPr>
          <w:sz w:val="24"/>
          <w:szCs w:val="24"/>
        </w:rPr>
        <w:t xml:space="preserve"> </w:t>
      </w:r>
      <w:proofErr w:type="spellStart"/>
      <w:r w:rsidR="00CC2CC7" w:rsidRPr="007005BB">
        <w:rPr>
          <w:sz w:val="24"/>
          <w:szCs w:val="24"/>
        </w:rPr>
        <w:t>атмосферни</w:t>
      </w:r>
      <w:proofErr w:type="spellEnd"/>
      <w:r w:rsidR="00CC2CC7" w:rsidRPr="007005BB">
        <w:rPr>
          <w:sz w:val="24"/>
          <w:szCs w:val="24"/>
        </w:rPr>
        <w:t xml:space="preserve"> </w:t>
      </w:r>
      <w:proofErr w:type="spellStart"/>
      <w:r w:rsidR="00CC2CC7" w:rsidRPr="007005BB">
        <w:rPr>
          <w:sz w:val="24"/>
          <w:szCs w:val="24"/>
        </w:rPr>
        <w:t>въздействия</w:t>
      </w:r>
      <w:proofErr w:type="spellEnd"/>
      <w:r w:rsidR="00CC2CC7">
        <w:rPr>
          <w:sz w:val="24"/>
          <w:szCs w:val="24"/>
          <w:lang w:val="bg-BG"/>
        </w:rPr>
        <w:t xml:space="preserve"> и криминални набези част от покритието с битумни керемиди, ламаринените обшивки, улуци и водосточни тръби липсват.</w:t>
      </w:r>
      <w:proofErr w:type="gramEnd"/>
      <w:r w:rsidR="00CC2CC7">
        <w:rPr>
          <w:sz w:val="24"/>
          <w:szCs w:val="24"/>
          <w:lang w:val="bg-BG"/>
        </w:rPr>
        <w:t xml:space="preserve"> Липсата на хидроизолационно покритие е довело д</w:t>
      </w:r>
      <w:r w:rsidR="00F24D32">
        <w:rPr>
          <w:sz w:val="24"/>
          <w:szCs w:val="24"/>
          <w:lang w:val="bg-BG"/>
        </w:rPr>
        <w:t xml:space="preserve">о деформация и </w:t>
      </w:r>
      <w:r w:rsidR="00CC2CC7">
        <w:rPr>
          <w:sz w:val="24"/>
          <w:szCs w:val="24"/>
          <w:lang w:val="bg-BG"/>
        </w:rPr>
        <w:t>гн</w:t>
      </w:r>
      <w:r w:rsidR="00F24D32">
        <w:rPr>
          <w:sz w:val="24"/>
          <w:szCs w:val="24"/>
          <w:lang w:val="bg-BG"/>
        </w:rPr>
        <w:t xml:space="preserve">иене </w:t>
      </w:r>
      <w:r w:rsidR="00CC2CC7">
        <w:rPr>
          <w:sz w:val="24"/>
          <w:szCs w:val="24"/>
          <w:lang w:val="bg-BG"/>
        </w:rPr>
        <w:t xml:space="preserve">на дървената </w:t>
      </w:r>
      <w:r w:rsidR="00F24D32">
        <w:rPr>
          <w:sz w:val="24"/>
          <w:szCs w:val="24"/>
          <w:lang w:val="bg-BG"/>
        </w:rPr>
        <w:t>покривна обшивка и на част от носещата дървена конструкция.</w:t>
      </w:r>
      <w:r w:rsidR="00CC2CC7">
        <w:rPr>
          <w:sz w:val="24"/>
          <w:szCs w:val="24"/>
          <w:lang w:val="bg-BG"/>
        </w:rPr>
        <w:t xml:space="preserve"> </w:t>
      </w:r>
      <w:r w:rsidR="00FF759E">
        <w:rPr>
          <w:sz w:val="24"/>
          <w:szCs w:val="24"/>
          <w:lang w:val="bg-BG"/>
        </w:rPr>
        <w:t xml:space="preserve">Вследствие от течовете, окачения таван в дневната е в много лошо състояние и 90 % от него е разрушен. </w:t>
      </w:r>
      <w:r w:rsidR="00CC2CC7">
        <w:rPr>
          <w:sz w:val="24"/>
          <w:szCs w:val="24"/>
          <w:lang w:val="bg-BG"/>
        </w:rPr>
        <w:t xml:space="preserve">Ще се ремонтират три ската на покрива с битумни керемиди и един (над кръгло стълбище) с ламаринено покритие. </w:t>
      </w:r>
      <w:r w:rsidR="00FF759E">
        <w:rPr>
          <w:sz w:val="24"/>
          <w:szCs w:val="24"/>
          <w:lang w:val="bg-BG"/>
        </w:rPr>
        <w:t xml:space="preserve">Скатовете са по южната и западната страни. Поради липсваща ламаринена </w:t>
      </w:r>
      <w:r w:rsidR="00D943E6">
        <w:rPr>
          <w:sz w:val="24"/>
          <w:szCs w:val="24"/>
          <w:lang w:val="bg-BG"/>
        </w:rPr>
        <w:t>о</w:t>
      </w:r>
      <w:r w:rsidR="00FF759E">
        <w:rPr>
          <w:sz w:val="24"/>
          <w:szCs w:val="24"/>
          <w:lang w:val="bg-BG"/>
        </w:rPr>
        <w:t xml:space="preserve">бшивка част от бетоновото покритие на южната стреха на покрива е силно повредено и армировката е оголена. </w:t>
      </w:r>
    </w:p>
    <w:p w:rsidR="002C6CD4" w:rsidRDefault="002C6CD4" w:rsidP="007005BB">
      <w:pPr>
        <w:ind w:firstLine="708"/>
        <w:jc w:val="both"/>
        <w:rPr>
          <w:sz w:val="24"/>
          <w:szCs w:val="24"/>
          <w:lang w:val="bg-BG"/>
        </w:rPr>
      </w:pPr>
    </w:p>
    <w:p w:rsidR="00784C29" w:rsidRPr="002E5CC2" w:rsidRDefault="002E5CC2" w:rsidP="002E5CC2">
      <w:pPr>
        <w:pStyle w:val="BodyText"/>
        <w:numPr>
          <w:ilvl w:val="0"/>
          <w:numId w:val="7"/>
        </w:numPr>
        <w:rPr>
          <w:b/>
        </w:rPr>
      </w:pPr>
      <w:r>
        <w:rPr>
          <w:b/>
        </w:rPr>
        <w:t>Описание на основните п</w:t>
      </w:r>
      <w:r w:rsidR="00B10B7E">
        <w:rPr>
          <w:b/>
        </w:rPr>
        <w:t>редвидени работи за изпълнение:</w:t>
      </w:r>
    </w:p>
    <w:p w:rsidR="00751527" w:rsidRDefault="00B139EA" w:rsidP="00751527">
      <w:pPr>
        <w:ind w:firstLine="708"/>
        <w:jc w:val="both"/>
        <w:rPr>
          <w:sz w:val="24"/>
          <w:szCs w:val="24"/>
          <w:lang w:val="bg-BG"/>
        </w:rPr>
      </w:pPr>
      <w:proofErr w:type="spellStart"/>
      <w:proofErr w:type="gramStart"/>
      <w:r w:rsidRPr="002E5CC2">
        <w:rPr>
          <w:sz w:val="24"/>
          <w:szCs w:val="24"/>
        </w:rPr>
        <w:t>Строително-монтажните</w:t>
      </w:r>
      <w:proofErr w:type="spellEnd"/>
      <w:r w:rsidRPr="002E5CC2">
        <w:rPr>
          <w:sz w:val="24"/>
          <w:szCs w:val="24"/>
        </w:rPr>
        <w:t xml:space="preserve"> </w:t>
      </w:r>
      <w:proofErr w:type="spellStart"/>
      <w:r w:rsidRPr="002E5CC2">
        <w:rPr>
          <w:sz w:val="24"/>
          <w:szCs w:val="24"/>
        </w:rPr>
        <w:t>работи</w:t>
      </w:r>
      <w:proofErr w:type="spellEnd"/>
      <w:r w:rsidRPr="002E5CC2">
        <w:rPr>
          <w:sz w:val="24"/>
          <w:szCs w:val="24"/>
        </w:rPr>
        <w:t xml:space="preserve"> </w:t>
      </w:r>
      <w:proofErr w:type="spellStart"/>
      <w:r w:rsidRPr="002E5CC2">
        <w:rPr>
          <w:sz w:val="24"/>
          <w:szCs w:val="24"/>
        </w:rPr>
        <w:t>са</w:t>
      </w:r>
      <w:proofErr w:type="spellEnd"/>
      <w:r w:rsidRPr="002E5CC2">
        <w:rPr>
          <w:sz w:val="24"/>
          <w:szCs w:val="24"/>
        </w:rPr>
        <w:t xml:space="preserve"> </w:t>
      </w:r>
      <w:proofErr w:type="spellStart"/>
      <w:r w:rsidRPr="002E5CC2">
        <w:rPr>
          <w:sz w:val="24"/>
          <w:szCs w:val="24"/>
        </w:rPr>
        <w:t>описани</w:t>
      </w:r>
      <w:proofErr w:type="spellEnd"/>
      <w:r w:rsidRPr="002E5CC2">
        <w:rPr>
          <w:sz w:val="24"/>
          <w:szCs w:val="24"/>
        </w:rPr>
        <w:t xml:space="preserve"> в </w:t>
      </w:r>
      <w:proofErr w:type="spellStart"/>
      <w:r w:rsidRPr="002E5CC2">
        <w:rPr>
          <w:sz w:val="24"/>
          <w:szCs w:val="24"/>
        </w:rPr>
        <w:t>приложената</w:t>
      </w:r>
      <w:proofErr w:type="spellEnd"/>
      <w:r w:rsidRPr="002E5CC2">
        <w:rPr>
          <w:sz w:val="24"/>
          <w:szCs w:val="24"/>
        </w:rPr>
        <w:t xml:space="preserve"> </w:t>
      </w:r>
      <w:proofErr w:type="spellStart"/>
      <w:r w:rsidRPr="002E5CC2">
        <w:rPr>
          <w:sz w:val="24"/>
          <w:szCs w:val="24"/>
        </w:rPr>
        <w:t>количествена</w:t>
      </w:r>
      <w:proofErr w:type="spellEnd"/>
      <w:r w:rsidRPr="002E5CC2">
        <w:rPr>
          <w:sz w:val="24"/>
          <w:szCs w:val="24"/>
        </w:rPr>
        <w:t xml:space="preserve"> </w:t>
      </w:r>
      <w:proofErr w:type="spellStart"/>
      <w:r w:rsidRPr="002E5CC2">
        <w:rPr>
          <w:sz w:val="24"/>
          <w:szCs w:val="24"/>
        </w:rPr>
        <w:t>сметка</w:t>
      </w:r>
      <w:proofErr w:type="spellEnd"/>
      <w:r>
        <w:rPr>
          <w:sz w:val="24"/>
          <w:szCs w:val="24"/>
          <w:lang w:val="bg-BG"/>
        </w:rPr>
        <w:t>.</w:t>
      </w:r>
      <w:proofErr w:type="gramEnd"/>
      <w:r w:rsidRPr="002E5CC2">
        <w:rPr>
          <w:sz w:val="24"/>
          <w:szCs w:val="24"/>
        </w:rPr>
        <w:t xml:space="preserve"> </w:t>
      </w:r>
      <w:proofErr w:type="spellStart"/>
      <w:proofErr w:type="gramStart"/>
      <w:r w:rsidR="00D1381A" w:rsidRPr="002E5CC2">
        <w:rPr>
          <w:sz w:val="24"/>
          <w:szCs w:val="24"/>
        </w:rPr>
        <w:t>Основните</w:t>
      </w:r>
      <w:proofErr w:type="spellEnd"/>
      <w:r w:rsidR="00D1381A" w:rsidRPr="002E5CC2">
        <w:rPr>
          <w:sz w:val="24"/>
          <w:szCs w:val="24"/>
        </w:rPr>
        <w:t xml:space="preserve"> </w:t>
      </w:r>
      <w:proofErr w:type="spellStart"/>
      <w:r w:rsidR="00D1381A" w:rsidRPr="002E5CC2">
        <w:rPr>
          <w:sz w:val="24"/>
          <w:szCs w:val="24"/>
        </w:rPr>
        <w:t>видове</w:t>
      </w:r>
      <w:proofErr w:type="spellEnd"/>
      <w:r w:rsidR="00D1381A" w:rsidRPr="002E5CC2">
        <w:rPr>
          <w:sz w:val="24"/>
          <w:szCs w:val="24"/>
        </w:rPr>
        <w:t xml:space="preserve"> </w:t>
      </w:r>
      <w:proofErr w:type="spellStart"/>
      <w:r w:rsidR="00D1381A" w:rsidRPr="002E5CC2">
        <w:rPr>
          <w:sz w:val="24"/>
          <w:szCs w:val="24"/>
        </w:rPr>
        <w:t>работи</w:t>
      </w:r>
      <w:proofErr w:type="spellEnd"/>
      <w:r w:rsidR="00D1381A" w:rsidRPr="002E5CC2">
        <w:rPr>
          <w:sz w:val="24"/>
          <w:szCs w:val="24"/>
        </w:rPr>
        <w:t xml:space="preserve"> </w:t>
      </w:r>
      <w:r w:rsidR="002E5CC2">
        <w:rPr>
          <w:sz w:val="24"/>
          <w:szCs w:val="24"/>
          <w:lang w:val="bg-BG"/>
        </w:rPr>
        <w:t>са свързани с</w:t>
      </w:r>
      <w:r w:rsidR="007605BA" w:rsidRPr="002E5CC2">
        <w:rPr>
          <w:sz w:val="24"/>
          <w:szCs w:val="24"/>
        </w:rPr>
        <w:t xml:space="preserve"> </w:t>
      </w:r>
      <w:proofErr w:type="spellStart"/>
      <w:r w:rsidR="00A223EE" w:rsidRPr="002E5CC2">
        <w:rPr>
          <w:sz w:val="24"/>
          <w:szCs w:val="24"/>
        </w:rPr>
        <w:t>цялостна</w:t>
      </w:r>
      <w:proofErr w:type="spellEnd"/>
      <w:r w:rsidR="00A223EE" w:rsidRPr="002E5CC2">
        <w:rPr>
          <w:sz w:val="24"/>
          <w:szCs w:val="24"/>
        </w:rPr>
        <w:t xml:space="preserve"> </w:t>
      </w:r>
      <w:proofErr w:type="spellStart"/>
      <w:r w:rsidR="00A223EE" w:rsidRPr="002E5CC2">
        <w:rPr>
          <w:sz w:val="24"/>
          <w:szCs w:val="24"/>
        </w:rPr>
        <w:t>подмяна</w:t>
      </w:r>
      <w:proofErr w:type="spellEnd"/>
      <w:r w:rsidR="00A223EE" w:rsidRPr="002E5CC2">
        <w:rPr>
          <w:sz w:val="24"/>
          <w:szCs w:val="24"/>
        </w:rPr>
        <w:t xml:space="preserve"> </w:t>
      </w:r>
      <w:proofErr w:type="spellStart"/>
      <w:r w:rsidR="00A223EE" w:rsidRPr="002E5CC2">
        <w:rPr>
          <w:sz w:val="24"/>
          <w:szCs w:val="24"/>
        </w:rPr>
        <w:t>на</w:t>
      </w:r>
      <w:proofErr w:type="spellEnd"/>
      <w:r w:rsidR="00A223EE" w:rsidRPr="002E5CC2">
        <w:rPr>
          <w:sz w:val="24"/>
          <w:szCs w:val="24"/>
        </w:rPr>
        <w:t xml:space="preserve"> </w:t>
      </w:r>
      <w:proofErr w:type="spellStart"/>
      <w:r w:rsidR="00A223EE" w:rsidRPr="002E5CC2">
        <w:rPr>
          <w:sz w:val="24"/>
          <w:szCs w:val="24"/>
        </w:rPr>
        <w:t>съществуващите</w:t>
      </w:r>
      <w:proofErr w:type="spellEnd"/>
      <w:r w:rsidR="00A223EE" w:rsidRPr="002E5CC2">
        <w:rPr>
          <w:sz w:val="24"/>
          <w:szCs w:val="24"/>
        </w:rPr>
        <w:t xml:space="preserve"> </w:t>
      </w:r>
      <w:proofErr w:type="spellStart"/>
      <w:r w:rsidR="00A223EE" w:rsidRPr="002E5CC2">
        <w:rPr>
          <w:sz w:val="24"/>
          <w:szCs w:val="24"/>
        </w:rPr>
        <w:t>покривни</w:t>
      </w:r>
      <w:proofErr w:type="spellEnd"/>
      <w:r w:rsidR="00A223EE" w:rsidRPr="002E5CC2">
        <w:rPr>
          <w:sz w:val="24"/>
          <w:szCs w:val="24"/>
        </w:rPr>
        <w:t xml:space="preserve"> </w:t>
      </w:r>
      <w:proofErr w:type="spellStart"/>
      <w:r w:rsidR="00A223EE" w:rsidRPr="002E5CC2">
        <w:rPr>
          <w:sz w:val="24"/>
          <w:szCs w:val="24"/>
        </w:rPr>
        <w:t>изолации</w:t>
      </w:r>
      <w:proofErr w:type="spellEnd"/>
      <w:r>
        <w:rPr>
          <w:sz w:val="24"/>
          <w:szCs w:val="24"/>
          <w:lang w:val="bg-BG"/>
        </w:rPr>
        <w:t xml:space="preserve"> (битумни керемиди) върху три от скатовете на покрива и подмяна на ламариненото покритие на покрива над витата стълба.</w:t>
      </w:r>
      <w:proofErr w:type="gramEnd"/>
      <w:r>
        <w:rPr>
          <w:sz w:val="24"/>
          <w:szCs w:val="24"/>
          <w:lang w:val="bg-BG"/>
        </w:rPr>
        <w:t xml:space="preserve"> Преди да се пристъпи към полагането на новата хидроизолация се премахва старата такава и в зависимост от степента на повреда на дъсчената обшивка се подм</w:t>
      </w:r>
      <w:r w:rsidR="00077B3D">
        <w:rPr>
          <w:sz w:val="24"/>
          <w:szCs w:val="24"/>
          <w:lang w:val="bg-BG"/>
        </w:rPr>
        <w:t>е</w:t>
      </w:r>
      <w:r>
        <w:rPr>
          <w:sz w:val="24"/>
          <w:szCs w:val="24"/>
          <w:lang w:val="bg-BG"/>
        </w:rPr>
        <w:t>н</w:t>
      </w:r>
      <w:r w:rsidR="00077B3D">
        <w:rPr>
          <w:sz w:val="24"/>
          <w:szCs w:val="24"/>
          <w:lang w:val="bg-BG"/>
        </w:rPr>
        <w:t xml:space="preserve">я частично или изцяло. </w:t>
      </w:r>
      <w:r w:rsidR="00F7453A">
        <w:rPr>
          <w:sz w:val="24"/>
          <w:szCs w:val="24"/>
          <w:lang w:val="bg-BG"/>
        </w:rPr>
        <w:t xml:space="preserve">При констатирана нарушена функция на носещата покривна конструкция, тя също се подменя. </w:t>
      </w:r>
      <w:r w:rsidR="00575385">
        <w:rPr>
          <w:sz w:val="24"/>
          <w:szCs w:val="24"/>
          <w:lang w:val="bg-BG"/>
        </w:rPr>
        <w:t xml:space="preserve">В един от ремонтиращите се скатове има два покривни прозореца, които се подменят с нови прозорци на </w:t>
      </w:r>
      <w:r w:rsidR="00575385">
        <w:rPr>
          <w:sz w:val="24"/>
          <w:szCs w:val="24"/>
        </w:rPr>
        <w:t xml:space="preserve">“VELUX”. </w:t>
      </w:r>
      <w:r w:rsidR="00EA4119">
        <w:rPr>
          <w:sz w:val="24"/>
          <w:szCs w:val="24"/>
          <w:lang w:val="bg-BG"/>
        </w:rPr>
        <w:t>Отводняването на покрива е посредством улуци и водосточни тръби, които липсват и трябва да се доставят и монтират нови от ламарина с полимерно покритие</w:t>
      </w:r>
      <w:r w:rsidR="001D033E">
        <w:rPr>
          <w:sz w:val="24"/>
          <w:szCs w:val="24"/>
          <w:lang w:val="bg-BG"/>
        </w:rPr>
        <w:t>,</w:t>
      </w:r>
      <w:r w:rsidR="00EA4119">
        <w:rPr>
          <w:sz w:val="24"/>
          <w:szCs w:val="24"/>
          <w:lang w:val="bg-BG"/>
        </w:rPr>
        <w:t xml:space="preserve"> кафява на цвят. По бордовете на покрива се монтират ламаринени шапки, включително шорц от кафява лам</w:t>
      </w:r>
      <w:r w:rsidR="006843DD">
        <w:rPr>
          <w:sz w:val="24"/>
          <w:szCs w:val="24"/>
          <w:lang w:val="bg-BG"/>
        </w:rPr>
        <w:t>арина с полимерно покритие. Всич</w:t>
      </w:r>
      <w:r w:rsidR="00EA4119">
        <w:rPr>
          <w:sz w:val="24"/>
          <w:szCs w:val="24"/>
          <w:lang w:val="bg-BG"/>
        </w:rPr>
        <w:t>ки тенек</w:t>
      </w:r>
      <w:r w:rsidR="006843DD">
        <w:rPr>
          <w:sz w:val="24"/>
          <w:szCs w:val="24"/>
          <w:lang w:val="bg-BG"/>
        </w:rPr>
        <w:t xml:space="preserve">еджийски работи се изпълняват от ламарина с полимерно покритие. </w:t>
      </w:r>
      <w:r w:rsidR="007971A9">
        <w:rPr>
          <w:sz w:val="24"/>
          <w:szCs w:val="24"/>
          <w:lang w:val="bg-BG"/>
        </w:rPr>
        <w:t xml:space="preserve">Има стоманобетонови стрехи на които армировката е оголена в отделни участъци </w:t>
      </w:r>
      <w:r w:rsidR="00751527">
        <w:rPr>
          <w:sz w:val="24"/>
          <w:szCs w:val="24"/>
          <w:lang w:val="bg-BG"/>
        </w:rPr>
        <w:t xml:space="preserve">и е нарушено бетоново покритие. </w:t>
      </w:r>
      <w:r w:rsidR="00751527" w:rsidRPr="00D1381A">
        <w:rPr>
          <w:sz w:val="24"/>
          <w:szCs w:val="24"/>
          <w:lang w:val="bg-BG"/>
        </w:rPr>
        <w:t>Места</w:t>
      </w:r>
      <w:r w:rsidR="00751527">
        <w:rPr>
          <w:sz w:val="24"/>
          <w:szCs w:val="24"/>
          <w:lang w:val="bg-BG"/>
        </w:rPr>
        <w:t xml:space="preserve">та с нарушено бетоново покритие, </w:t>
      </w:r>
      <w:r w:rsidR="00751527" w:rsidRPr="00D1381A">
        <w:rPr>
          <w:sz w:val="24"/>
          <w:szCs w:val="24"/>
          <w:lang w:val="bg-BG"/>
        </w:rPr>
        <w:t>открита и корозирала армировка</w:t>
      </w:r>
      <w:r w:rsidR="00751527">
        <w:rPr>
          <w:sz w:val="24"/>
          <w:szCs w:val="24"/>
          <w:lang w:val="bg-BG"/>
        </w:rPr>
        <w:t xml:space="preserve"> и други конструктивни дефекти се обработват</w:t>
      </w:r>
      <w:r w:rsidR="009A44D7">
        <w:rPr>
          <w:sz w:val="24"/>
          <w:szCs w:val="24"/>
          <w:lang w:val="bg-BG"/>
        </w:rPr>
        <w:t>, като се премахва разхлабения бетон, армировката се третира с антикорозионен разтвор „</w:t>
      </w:r>
      <w:r w:rsidR="009A44D7" w:rsidRPr="009A44D7">
        <w:rPr>
          <w:sz w:val="24"/>
          <w:szCs w:val="24"/>
          <w:lang w:val="bg-BG"/>
        </w:rPr>
        <w:t>SIKA MONOTOP-610</w:t>
      </w:r>
      <w:r w:rsidR="009A44D7">
        <w:rPr>
          <w:sz w:val="24"/>
          <w:szCs w:val="24"/>
          <w:lang w:val="bg-BG"/>
        </w:rPr>
        <w:t>“ и се възстановява сечението с високоякостен репрофилиращ строителен разтвор</w:t>
      </w:r>
      <w:r w:rsidR="009A44D7" w:rsidRPr="009A44D7">
        <w:rPr>
          <w:sz w:val="24"/>
          <w:szCs w:val="24"/>
          <w:lang w:val="bg-BG"/>
        </w:rPr>
        <w:t xml:space="preserve"> "SIKA MONOTOP-612"</w:t>
      </w:r>
      <w:r w:rsidR="009A44D7">
        <w:rPr>
          <w:sz w:val="24"/>
          <w:szCs w:val="24"/>
          <w:lang w:val="bg-BG"/>
        </w:rPr>
        <w:t>.</w:t>
      </w:r>
      <w:r w:rsidR="00751527">
        <w:rPr>
          <w:sz w:val="24"/>
          <w:szCs w:val="24"/>
          <w:lang w:val="bg-BG"/>
        </w:rPr>
        <w:t xml:space="preserve"> </w:t>
      </w:r>
      <w:r w:rsidR="000A66C1">
        <w:rPr>
          <w:sz w:val="24"/>
          <w:szCs w:val="24"/>
          <w:lang w:val="bg-BG"/>
        </w:rPr>
        <w:t>За да се достигнат тези места е предвиден монтаж на фасадно тръбно скеле.</w:t>
      </w:r>
      <w:r w:rsidR="00DD475F">
        <w:rPr>
          <w:sz w:val="24"/>
          <w:szCs w:val="24"/>
          <w:lang w:val="bg-BG"/>
        </w:rPr>
        <w:t xml:space="preserve"> </w:t>
      </w:r>
      <w:r w:rsidR="001D1455">
        <w:rPr>
          <w:sz w:val="24"/>
          <w:szCs w:val="24"/>
          <w:lang w:val="bg-BG"/>
        </w:rPr>
        <w:t xml:space="preserve">Ще се ремонтира и окачения таван под покрива на дневната, като за целта ще се направи окачен таван от гипсокартон на метална конструкция и топлоизолация от каменна и стъклена вата. </w:t>
      </w:r>
      <w:r w:rsidR="00ED6E1B">
        <w:rPr>
          <w:sz w:val="24"/>
          <w:szCs w:val="24"/>
          <w:lang w:val="bg-BG"/>
        </w:rPr>
        <w:t xml:space="preserve">Необходимо е при оферирането на окачения тавана да се предвиди и подвижно скеле, защото тавана се намира на </w:t>
      </w:r>
      <w:r w:rsidR="009A197C">
        <w:rPr>
          <w:sz w:val="24"/>
          <w:szCs w:val="24"/>
          <w:lang w:val="bg-BG"/>
        </w:rPr>
        <w:t>височина от 3,</w:t>
      </w:r>
      <w:r w:rsidR="00D55386">
        <w:rPr>
          <w:sz w:val="24"/>
          <w:szCs w:val="24"/>
          <w:lang w:val="bg-BG"/>
        </w:rPr>
        <w:t>50</w:t>
      </w:r>
      <w:r w:rsidR="009A197C">
        <w:rPr>
          <w:sz w:val="24"/>
          <w:szCs w:val="24"/>
          <w:lang w:val="bg-BG"/>
        </w:rPr>
        <w:t xml:space="preserve"> до 5</w:t>
      </w:r>
      <w:r w:rsidR="00D55386">
        <w:rPr>
          <w:sz w:val="24"/>
          <w:szCs w:val="24"/>
          <w:lang w:val="bg-BG"/>
        </w:rPr>
        <w:t>,80</w:t>
      </w:r>
      <w:r w:rsidR="009A197C">
        <w:rPr>
          <w:sz w:val="24"/>
          <w:szCs w:val="24"/>
          <w:lang w:val="bg-BG"/>
        </w:rPr>
        <w:t xml:space="preserve"> метра над пода.</w:t>
      </w:r>
      <w:r w:rsidR="009A44D7">
        <w:rPr>
          <w:sz w:val="24"/>
          <w:szCs w:val="24"/>
          <w:lang w:val="bg-BG"/>
        </w:rPr>
        <w:t xml:space="preserve"> След възстановяване на бетоновото сечение на стоманобетоновата стреха, тя се боядисва с фасадна боя.</w:t>
      </w:r>
    </w:p>
    <w:p w:rsidR="00475553" w:rsidRPr="001D033E" w:rsidRDefault="00475553" w:rsidP="00475553">
      <w:pPr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Изпълнителят, за времето на ремонта,</w:t>
      </w:r>
      <w:r w:rsidRPr="00DA3C9A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трябва да наеме химическа тоалетна, като разходите за нея се включат в офертата. </w:t>
      </w:r>
    </w:p>
    <w:p w:rsidR="00C16956" w:rsidRDefault="00C16956" w:rsidP="00D1381A">
      <w:pPr>
        <w:ind w:firstLine="708"/>
        <w:jc w:val="both"/>
        <w:rPr>
          <w:sz w:val="24"/>
          <w:szCs w:val="24"/>
          <w:lang w:val="bg-BG"/>
        </w:rPr>
      </w:pPr>
    </w:p>
    <w:p w:rsidR="002E5CC2" w:rsidRPr="009A486E" w:rsidRDefault="002E5CC2" w:rsidP="009A486E">
      <w:pPr>
        <w:pStyle w:val="BodyText"/>
        <w:numPr>
          <w:ilvl w:val="0"/>
          <w:numId w:val="7"/>
        </w:numPr>
        <w:rPr>
          <w:b/>
        </w:rPr>
      </w:pPr>
      <w:r w:rsidRPr="009A486E">
        <w:rPr>
          <w:b/>
        </w:rPr>
        <w:t>Изисквания относно изпълнение на с</w:t>
      </w:r>
      <w:r w:rsidR="00C23982">
        <w:rPr>
          <w:b/>
        </w:rPr>
        <w:t>троително-</w:t>
      </w:r>
      <w:r w:rsidR="009A486E">
        <w:rPr>
          <w:b/>
        </w:rPr>
        <w:t>монтажните работи:</w:t>
      </w:r>
    </w:p>
    <w:p w:rsidR="002E5CC2" w:rsidRPr="007D2D29" w:rsidRDefault="002E5CC2" w:rsidP="007D2D29">
      <w:pPr>
        <w:spacing w:before="120"/>
        <w:ind w:firstLine="709"/>
        <w:jc w:val="both"/>
        <w:rPr>
          <w:sz w:val="24"/>
          <w:szCs w:val="24"/>
        </w:rPr>
      </w:pPr>
      <w:proofErr w:type="spellStart"/>
      <w:proofErr w:type="gramStart"/>
      <w:r w:rsidRPr="007D2D29">
        <w:rPr>
          <w:sz w:val="24"/>
          <w:szCs w:val="24"/>
        </w:rPr>
        <w:t>Изпълнителят</w:t>
      </w:r>
      <w:proofErr w:type="spellEnd"/>
      <w:r w:rsidRPr="007D2D29">
        <w:rPr>
          <w:sz w:val="24"/>
          <w:szCs w:val="24"/>
        </w:rPr>
        <w:t xml:space="preserve"> е </w:t>
      </w:r>
      <w:proofErr w:type="spellStart"/>
      <w:r w:rsidRPr="007D2D29">
        <w:rPr>
          <w:sz w:val="24"/>
          <w:szCs w:val="24"/>
        </w:rPr>
        <w:t>задължен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да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изпълни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възложените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работи</w:t>
      </w:r>
      <w:proofErr w:type="spellEnd"/>
      <w:r w:rsidRPr="007D2D29">
        <w:rPr>
          <w:sz w:val="24"/>
          <w:szCs w:val="24"/>
        </w:rPr>
        <w:t xml:space="preserve"> и </w:t>
      </w:r>
      <w:proofErr w:type="spellStart"/>
      <w:r w:rsidRPr="007D2D29">
        <w:rPr>
          <w:sz w:val="24"/>
          <w:szCs w:val="24"/>
        </w:rPr>
        <w:t>да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осигури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работна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ръка</w:t>
      </w:r>
      <w:proofErr w:type="spellEnd"/>
      <w:r w:rsidRPr="007D2D29">
        <w:rPr>
          <w:sz w:val="24"/>
          <w:szCs w:val="24"/>
        </w:rPr>
        <w:t xml:space="preserve">, </w:t>
      </w:r>
      <w:proofErr w:type="spellStart"/>
      <w:r w:rsidRPr="007D2D29">
        <w:rPr>
          <w:sz w:val="24"/>
          <w:szCs w:val="24"/>
        </w:rPr>
        <w:t>материали</w:t>
      </w:r>
      <w:proofErr w:type="spellEnd"/>
      <w:r w:rsidRPr="007D2D29">
        <w:rPr>
          <w:sz w:val="24"/>
          <w:szCs w:val="24"/>
        </w:rPr>
        <w:t xml:space="preserve">, </w:t>
      </w:r>
      <w:proofErr w:type="spellStart"/>
      <w:r w:rsidRPr="007D2D29">
        <w:rPr>
          <w:sz w:val="24"/>
          <w:szCs w:val="24"/>
        </w:rPr>
        <w:t>строителни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съоръжения</w:t>
      </w:r>
      <w:proofErr w:type="spellEnd"/>
      <w:r w:rsidRPr="007D2D29">
        <w:rPr>
          <w:sz w:val="24"/>
          <w:szCs w:val="24"/>
        </w:rPr>
        <w:t xml:space="preserve">, </w:t>
      </w:r>
      <w:proofErr w:type="spellStart"/>
      <w:r w:rsidRPr="007D2D29">
        <w:rPr>
          <w:sz w:val="24"/>
          <w:szCs w:val="24"/>
        </w:rPr>
        <w:t>заготовки</w:t>
      </w:r>
      <w:proofErr w:type="spellEnd"/>
      <w:r w:rsidRPr="007D2D29">
        <w:rPr>
          <w:sz w:val="24"/>
          <w:szCs w:val="24"/>
        </w:rPr>
        <w:t xml:space="preserve">, </w:t>
      </w:r>
      <w:proofErr w:type="spellStart"/>
      <w:r w:rsidRPr="007D2D29">
        <w:rPr>
          <w:sz w:val="24"/>
          <w:szCs w:val="24"/>
        </w:rPr>
        <w:t>изделия</w:t>
      </w:r>
      <w:proofErr w:type="spellEnd"/>
      <w:r w:rsidRPr="007D2D29">
        <w:rPr>
          <w:sz w:val="24"/>
          <w:szCs w:val="24"/>
        </w:rPr>
        <w:t xml:space="preserve"> и </w:t>
      </w:r>
      <w:proofErr w:type="spellStart"/>
      <w:r w:rsidRPr="007D2D29">
        <w:rPr>
          <w:sz w:val="24"/>
          <w:szCs w:val="24"/>
        </w:rPr>
        <w:t>всичко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друго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необходимо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за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изпълнение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на</w:t>
      </w:r>
      <w:proofErr w:type="spellEnd"/>
      <w:r w:rsidRPr="007D2D29">
        <w:rPr>
          <w:sz w:val="24"/>
          <w:szCs w:val="24"/>
        </w:rPr>
        <w:t xml:space="preserve"> </w:t>
      </w:r>
      <w:r w:rsidR="007B15E0">
        <w:rPr>
          <w:sz w:val="24"/>
          <w:szCs w:val="24"/>
          <w:lang w:val="bg-BG"/>
        </w:rPr>
        <w:t>ремонтните работи</w:t>
      </w:r>
      <w:r w:rsidRPr="007D2D29">
        <w:rPr>
          <w:sz w:val="24"/>
          <w:szCs w:val="24"/>
        </w:rPr>
        <w:t>.</w:t>
      </w:r>
      <w:proofErr w:type="gramEnd"/>
    </w:p>
    <w:p w:rsidR="002E5CC2" w:rsidRPr="009A486E" w:rsidRDefault="002E5CC2" w:rsidP="009A486E">
      <w:pPr>
        <w:ind w:firstLine="708"/>
        <w:jc w:val="both"/>
        <w:rPr>
          <w:sz w:val="24"/>
          <w:szCs w:val="24"/>
          <w:lang w:val="bg-BG"/>
        </w:rPr>
      </w:pPr>
      <w:r w:rsidRPr="009A486E">
        <w:rPr>
          <w:sz w:val="24"/>
          <w:szCs w:val="24"/>
          <w:lang w:val="bg-BG"/>
        </w:rPr>
        <w:t xml:space="preserve">Изпълнителят следва точно и надлежно да изпълни договорените работи с качество, съответстващо на стандартите и нормативните актове. Да съблюдава и спазва всички норми за предаване и приемане на СМР и всички други нормативни изисквания. При възникнали грешки от страна на Изпълнителя, същият да ги отстранява за своя сметка до задоволяване исканията на </w:t>
      </w:r>
      <w:r w:rsidR="007B15E0">
        <w:rPr>
          <w:sz w:val="24"/>
          <w:szCs w:val="24"/>
          <w:lang w:val="bg-BG"/>
        </w:rPr>
        <w:t>В</w:t>
      </w:r>
      <w:r w:rsidRPr="009A486E">
        <w:rPr>
          <w:sz w:val="24"/>
          <w:szCs w:val="24"/>
          <w:lang w:val="bg-BG"/>
        </w:rPr>
        <w:t>ъзложителя и до приема</w:t>
      </w:r>
      <w:r w:rsidR="009A486E">
        <w:rPr>
          <w:sz w:val="24"/>
          <w:szCs w:val="24"/>
          <w:lang w:val="bg-BG"/>
        </w:rPr>
        <w:t>не на работите от негова страна.</w:t>
      </w:r>
    </w:p>
    <w:p w:rsidR="002E5CC2" w:rsidRDefault="002E5CC2" w:rsidP="009A486E">
      <w:pPr>
        <w:ind w:firstLine="708"/>
        <w:jc w:val="both"/>
        <w:rPr>
          <w:sz w:val="24"/>
          <w:szCs w:val="24"/>
          <w:lang w:val="bg-BG"/>
        </w:rPr>
      </w:pPr>
      <w:r w:rsidRPr="009A486E">
        <w:rPr>
          <w:sz w:val="24"/>
          <w:szCs w:val="24"/>
          <w:lang w:val="bg-BG"/>
        </w:rPr>
        <w:t xml:space="preserve">Всяко намаление или увеличение в обемите, посочени в </w:t>
      </w:r>
      <w:r w:rsidR="009A486E">
        <w:rPr>
          <w:sz w:val="24"/>
          <w:szCs w:val="24"/>
          <w:lang w:val="bg-BG"/>
        </w:rPr>
        <w:t>количествената сметка</w:t>
      </w:r>
      <w:r w:rsidRPr="009A486E">
        <w:rPr>
          <w:sz w:val="24"/>
          <w:szCs w:val="24"/>
          <w:lang w:val="bg-BG"/>
        </w:rPr>
        <w:t>, ще се обявява писмено и съгласува с Възложителя преди по-нататъшното изпълнение на поръчката.</w:t>
      </w:r>
    </w:p>
    <w:p w:rsidR="009A486E" w:rsidRPr="005726C1" w:rsidRDefault="005726C1" w:rsidP="005726C1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Използваните строите</w:t>
      </w:r>
      <w:r w:rsidR="009A486E" w:rsidRPr="005726C1">
        <w:rPr>
          <w:sz w:val="24"/>
          <w:szCs w:val="24"/>
          <w:lang w:val="bg-BG"/>
        </w:rPr>
        <w:t>лни материали трябва да отговарят на предвидените в количествена</w:t>
      </w:r>
      <w:r w:rsidR="00B63DA5">
        <w:rPr>
          <w:sz w:val="24"/>
          <w:szCs w:val="24"/>
          <w:lang w:val="bg-BG"/>
        </w:rPr>
        <w:t>та</w:t>
      </w:r>
      <w:r w:rsidR="009A486E" w:rsidRPr="005726C1">
        <w:rPr>
          <w:sz w:val="24"/>
          <w:szCs w:val="24"/>
          <w:lang w:val="bg-BG"/>
        </w:rPr>
        <w:t xml:space="preserve"> сметка. Всички материали, които ще бъдат вложени в строежа трябва да са придружени със съответните сертификати за произход и качество, инструкция за употреба и декларация, удостоверяваща съответствието на всеки един от вложените строителни продукти със съществените изисквания към строежите.</w:t>
      </w:r>
    </w:p>
    <w:p w:rsidR="005726C1" w:rsidRDefault="005726C1" w:rsidP="005726C1">
      <w:pPr>
        <w:ind w:firstLine="708"/>
        <w:jc w:val="both"/>
        <w:rPr>
          <w:sz w:val="24"/>
          <w:szCs w:val="24"/>
          <w:lang w:val="bg-BG"/>
        </w:rPr>
      </w:pPr>
      <w:r w:rsidRPr="005726C1">
        <w:rPr>
          <w:sz w:val="24"/>
          <w:szCs w:val="24"/>
          <w:lang w:val="bg-BG"/>
        </w:rPr>
        <w:t>Ако по време на изпълнението възникнат въпроси, неизяснени в техническите спецификации, задължително се уведомява Възложителя и се иска неговото писмено съгласуване</w:t>
      </w:r>
      <w:r>
        <w:rPr>
          <w:sz w:val="24"/>
          <w:szCs w:val="24"/>
          <w:lang w:val="bg-BG"/>
        </w:rPr>
        <w:t>.</w:t>
      </w:r>
    </w:p>
    <w:p w:rsidR="009A486E" w:rsidRDefault="009A486E" w:rsidP="005726C1">
      <w:pPr>
        <w:ind w:firstLine="708"/>
        <w:jc w:val="both"/>
        <w:rPr>
          <w:sz w:val="24"/>
          <w:szCs w:val="24"/>
          <w:lang w:val="bg-BG"/>
        </w:rPr>
      </w:pPr>
      <w:r w:rsidRPr="005726C1">
        <w:rPr>
          <w:sz w:val="24"/>
          <w:szCs w:val="24"/>
          <w:lang w:val="bg-BG"/>
        </w:rPr>
        <w:t>Възложителят или всяко лице, упълномощено от него, ще има пълен достъп до строежа по всяко време, като Изпълнителят ще осигури всички необходими условия и ще окаже съдействие за получаване на правото за такъв достъп.</w:t>
      </w:r>
    </w:p>
    <w:p w:rsidR="002E5CC2" w:rsidRPr="004B0FD5" w:rsidRDefault="002E5CC2" w:rsidP="002E5CC2">
      <w:pPr>
        <w:pStyle w:val="BodyText"/>
        <w:spacing w:line="264" w:lineRule="auto"/>
        <w:ind w:firstLine="720"/>
        <w:rPr>
          <w:b/>
          <w:bCs/>
          <w:szCs w:val="24"/>
        </w:rPr>
      </w:pPr>
    </w:p>
    <w:p w:rsidR="002E5CC2" w:rsidRPr="005726C1" w:rsidRDefault="002E5CC2" w:rsidP="005726C1">
      <w:pPr>
        <w:pStyle w:val="BodyText"/>
        <w:numPr>
          <w:ilvl w:val="0"/>
          <w:numId w:val="7"/>
        </w:numPr>
        <w:rPr>
          <w:b/>
        </w:rPr>
      </w:pPr>
      <w:r w:rsidRPr="005726C1">
        <w:rPr>
          <w:b/>
        </w:rPr>
        <w:t xml:space="preserve">Изисквания относно осигуряване на безопасни </w:t>
      </w:r>
      <w:r w:rsidR="005726C1">
        <w:rPr>
          <w:b/>
        </w:rPr>
        <w:t>и здравословни условия на труд:</w:t>
      </w:r>
    </w:p>
    <w:p w:rsidR="002E5CC2" w:rsidRDefault="002E5CC2" w:rsidP="002E5CC2">
      <w:pPr>
        <w:pStyle w:val="BodyText"/>
        <w:spacing w:before="120" w:line="264" w:lineRule="auto"/>
        <w:ind w:firstLine="720"/>
        <w:rPr>
          <w:szCs w:val="24"/>
        </w:rPr>
      </w:pPr>
      <w:r w:rsidRPr="004B0FD5">
        <w:rPr>
          <w:szCs w:val="24"/>
        </w:rPr>
        <w:t xml:space="preserve">По време на изпълнение на строителните и монтажните работи Изпълнителят трябва да спазва изискванията на </w:t>
      </w:r>
      <w:r w:rsidR="007B15E0">
        <w:rPr>
          <w:szCs w:val="24"/>
        </w:rPr>
        <w:t>„</w:t>
      </w:r>
      <w:r w:rsidRPr="004B0FD5">
        <w:rPr>
          <w:szCs w:val="24"/>
        </w:rPr>
        <w:t>Наредба № 2 от 2004 г. за минимални изисквания за здравословни и безопасни условия на труд при извършване на строителни и монтажни работи</w:t>
      </w:r>
      <w:r w:rsidR="007B15E0">
        <w:rPr>
          <w:szCs w:val="24"/>
        </w:rPr>
        <w:t>“</w:t>
      </w:r>
      <w:r w:rsidRPr="004B0FD5">
        <w:rPr>
          <w:szCs w:val="24"/>
        </w:rPr>
        <w:t xml:space="preserve">, както и </w:t>
      </w:r>
      <w:r w:rsidR="006C79DD">
        <w:rPr>
          <w:szCs w:val="24"/>
        </w:rPr>
        <w:t>на</w:t>
      </w:r>
      <w:r w:rsidRPr="004B0FD5">
        <w:rPr>
          <w:szCs w:val="24"/>
        </w:rPr>
        <w:t xml:space="preserve"> всички други действащи нормативни актове и стандарти относно безопасността и хигиената на труда, техническата и пожарната безопасност при строителство и експлоатация на подобни обекти, а също и да се грижи за сигурността на всички лица, които се намират на строителната площадка.</w:t>
      </w:r>
    </w:p>
    <w:p w:rsidR="00D1381A" w:rsidRPr="00D1381A" w:rsidRDefault="00D1381A" w:rsidP="005C4EA7">
      <w:pPr>
        <w:jc w:val="both"/>
        <w:rPr>
          <w:sz w:val="24"/>
          <w:szCs w:val="24"/>
          <w:lang w:val="bg-BG"/>
        </w:rPr>
      </w:pPr>
    </w:p>
    <w:p w:rsidR="006E3AA1" w:rsidRPr="006E3AA1" w:rsidRDefault="006E3AA1" w:rsidP="006E3AA1">
      <w:pPr>
        <w:pStyle w:val="BodyText"/>
        <w:numPr>
          <w:ilvl w:val="0"/>
          <w:numId w:val="7"/>
        </w:numPr>
        <w:rPr>
          <w:b/>
        </w:rPr>
      </w:pPr>
      <w:r w:rsidRPr="006E3AA1">
        <w:rPr>
          <w:b/>
        </w:rPr>
        <w:t>Гаранционен срок. Изисквания относно отстраняването на дефекти, проявили се при нормалната експлоатация на строежите в течение на гаранционния срок.</w:t>
      </w:r>
    </w:p>
    <w:p w:rsidR="00505D36" w:rsidRDefault="006E3AA1" w:rsidP="006E3AA1">
      <w:pPr>
        <w:pStyle w:val="CharChar1CharCharChar"/>
        <w:spacing w:before="120" w:line="264" w:lineRule="auto"/>
        <w:ind w:firstLine="720"/>
        <w:jc w:val="both"/>
        <w:rPr>
          <w:rFonts w:ascii="Times New Roman" w:hAnsi="Times New Roman"/>
          <w:lang w:val="bg-BG"/>
        </w:rPr>
      </w:pPr>
      <w:r w:rsidRPr="004B0FD5">
        <w:rPr>
          <w:rFonts w:ascii="Times New Roman" w:hAnsi="Times New Roman"/>
          <w:lang w:val="bg-BG"/>
        </w:rPr>
        <w:t>Предложените гаранционни срокове за видовете строителни и монтажн</w:t>
      </w:r>
      <w:r>
        <w:rPr>
          <w:rFonts w:ascii="Times New Roman" w:hAnsi="Times New Roman"/>
          <w:lang w:val="bg-BG"/>
        </w:rPr>
        <w:t>и работи следва да бъдат не по-</w:t>
      </w:r>
      <w:r w:rsidRPr="004B0FD5">
        <w:rPr>
          <w:rFonts w:ascii="Times New Roman" w:hAnsi="Times New Roman"/>
          <w:lang w:val="bg-BG"/>
        </w:rPr>
        <w:t xml:space="preserve">кратки от предвидените в </w:t>
      </w:r>
      <w:r>
        <w:rPr>
          <w:rFonts w:ascii="Times New Roman" w:hAnsi="Times New Roman"/>
          <w:lang w:val="bg-BG"/>
        </w:rPr>
        <w:t>„</w:t>
      </w:r>
      <w:r w:rsidRPr="004B0FD5">
        <w:rPr>
          <w:rFonts w:ascii="Times New Roman" w:hAnsi="Times New Roman"/>
          <w:lang w:val="bg-BG"/>
        </w:rPr>
        <w:t>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</w:t>
      </w:r>
      <w:r w:rsidR="003E7626">
        <w:rPr>
          <w:rFonts w:ascii="Times New Roman" w:hAnsi="Times New Roman"/>
          <w:lang w:val="bg-BG"/>
        </w:rPr>
        <w:t xml:space="preserve">“ и чл. 160, ал. 4, </w:t>
      </w:r>
      <w:r w:rsidRPr="004B0FD5">
        <w:rPr>
          <w:rFonts w:ascii="Times New Roman" w:hAnsi="Times New Roman"/>
          <w:lang w:val="bg-BG"/>
        </w:rPr>
        <w:t xml:space="preserve">ал. 5 от ЗУТ </w:t>
      </w:r>
      <w:r w:rsidR="00505D36">
        <w:rPr>
          <w:rFonts w:ascii="Times New Roman" w:hAnsi="Times New Roman"/>
          <w:lang w:val="bg-BG"/>
        </w:rPr>
        <w:t>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 вреди, причинени на лица, публично или частно имущество, при или по повод строителството, отговорност носи изцяло И</w:t>
      </w:r>
      <w:r w:rsidR="00505D36">
        <w:rPr>
          <w:sz w:val="24"/>
          <w:szCs w:val="24"/>
          <w:lang w:val="bg-BG"/>
        </w:rPr>
        <w:t>зпълнителят</w:t>
      </w:r>
      <w:r w:rsidRPr="00505D36">
        <w:rPr>
          <w:sz w:val="24"/>
          <w:szCs w:val="24"/>
          <w:lang w:val="bg-BG"/>
        </w:rPr>
        <w:t>. Същият дължи възстановяване на В</w:t>
      </w:r>
      <w:r w:rsidR="00505D36">
        <w:rPr>
          <w:sz w:val="24"/>
          <w:szCs w:val="24"/>
          <w:lang w:val="bg-BG"/>
        </w:rPr>
        <w:t>ъзложителя</w:t>
      </w:r>
      <w:r w:rsidRPr="00505D36">
        <w:rPr>
          <w:sz w:val="24"/>
          <w:szCs w:val="24"/>
          <w:lang w:val="bg-BG"/>
        </w:rPr>
        <w:t xml:space="preserve"> на всяка сума платена от последния като обезщетение за такива вреди.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По време на изпълнение на строителните работи</w:t>
      </w:r>
      <w:r w:rsidR="00505D36">
        <w:rPr>
          <w:sz w:val="24"/>
          <w:szCs w:val="24"/>
          <w:lang w:val="bg-BG"/>
        </w:rPr>
        <w:t>,</w:t>
      </w:r>
      <w:r w:rsidR="00505D36" w:rsidRPr="00505D36">
        <w:rPr>
          <w:sz w:val="24"/>
          <w:szCs w:val="24"/>
          <w:lang w:val="bg-BG"/>
        </w:rPr>
        <w:t xml:space="preserve"> при осъществяване на дей</w:t>
      </w:r>
      <w:r w:rsidR="00505D36">
        <w:rPr>
          <w:sz w:val="24"/>
          <w:szCs w:val="24"/>
          <w:lang w:val="bg-BG"/>
        </w:rPr>
        <w:t xml:space="preserve">ствия по изпълнение на договора, </w:t>
      </w:r>
      <w:r w:rsidRPr="00505D36">
        <w:rPr>
          <w:sz w:val="24"/>
          <w:szCs w:val="24"/>
          <w:lang w:val="bg-BG"/>
        </w:rPr>
        <w:t>Изпълнителя</w:t>
      </w:r>
      <w:r w:rsidR="00505D36">
        <w:rPr>
          <w:sz w:val="24"/>
          <w:szCs w:val="24"/>
          <w:lang w:val="bg-BG"/>
        </w:rPr>
        <w:t>т</w:t>
      </w:r>
      <w:r w:rsidRPr="00505D36">
        <w:rPr>
          <w:sz w:val="24"/>
          <w:szCs w:val="24"/>
          <w:lang w:val="bg-BG"/>
        </w:rPr>
        <w:t xml:space="preserve"> е длъжен да не допуска повреди </w:t>
      </w:r>
      <w:r w:rsidRPr="00505D36">
        <w:rPr>
          <w:sz w:val="24"/>
          <w:szCs w:val="24"/>
          <w:lang w:val="bg-BG"/>
        </w:rPr>
        <w:lastRenderedPageBreak/>
        <w:t>или разрушаване на инженерната инфрастуктура в граници</w:t>
      </w:r>
      <w:r w:rsidR="00505D36">
        <w:rPr>
          <w:sz w:val="24"/>
          <w:szCs w:val="24"/>
          <w:lang w:val="bg-BG"/>
        </w:rPr>
        <w:t>те и извън границите на обекта.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Всички дефекти, възникнали преди края на гаранционния срок се констатират с протокол, съставен и подписан от представители на Възложителя. Този протокол незабавно се изпраща на Изпълнителя с указан срок за отстраняване на дефекта.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 xml:space="preserve">При проявени дефекти </w:t>
      </w:r>
      <w:r w:rsidR="00505D36">
        <w:rPr>
          <w:sz w:val="24"/>
          <w:szCs w:val="24"/>
          <w:lang w:val="bg-BG"/>
        </w:rPr>
        <w:t>преди края на гаранционния срок</w:t>
      </w:r>
      <w:r w:rsidRPr="00505D36">
        <w:rPr>
          <w:sz w:val="24"/>
          <w:szCs w:val="24"/>
          <w:lang w:val="bg-BG"/>
        </w:rPr>
        <w:t xml:space="preserve"> в резултат на вложени некачествени материали или оборудване или некачествено извършени работи от Изпълнителя, същият ще ги отстрани за собствена сметка в срок, определен от Възложителя.</w:t>
      </w:r>
    </w:p>
    <w:p w:rsidR="00475553" w:rsidRPr="004B0FD5" w:rsidRDefault="00475553" w:rsidP="006E3AA1">
      <w:pPr>
        <w:pStyle w:val="BodyTextIndent2"/>
        <w:spacing w:before="120" w:after="0" w:line="264" w:lineRule="auto"/>
        <w:ind w:left="0" w:firstLine="720"/>
        <w:jc w:val="both"/>
        <w:rPr>
          <w:lang w:val="bg-BG"/>
        </w:rPr>
      </w:pPr>
    </w:p>
    <w:p w:rsidR="006E3AA1" w:rsidRPr="00505D36" w:rsidRDefault="006E3AA1" w:rsidP="00505D36">
      <w:pPr>
        <w:pStyle w:val="BodyText"/>
        <w:numPr>
          <w:ilvl w:val="0"/>
          <w:numId w:val="7"/>
        </w:numPr>
        <w:rPr>
          <w:b/>
        </w:rPr>
      </w:pPr>
      <w:r w:rsidRPr="00505D36">
        <w:rPr>
          <w:b/>
        </w:rPr>
        <w:t>Нормативни актове, които следва да се спазват при строителството.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Закон за устройство на територията;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обекти;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 xml:space="preserve">Наредба № Із-1971 от 2009 г. за строително-технически правила и норми за осигуряване на безопасност при пожар; 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Закон за техническите изисквания към продуктите;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Наредба за съществените изисквания към строежите и оценяване съответствието на строителните продукти;</w:t>
      </w:r>
    </w:p>
    <w:p w:rsidR="006E3AA1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Номенклатура на видовете продукти от приложение № 1 към чл. 1, т. 2 ”Групи строителни продукти” от Наредбата за съществените изисквания към строежите и оценяване съответствието на строителните продукти, утвърдена със заповед № РД-02-14-749 на министъра на регионалното развитие и благоустройството от 10.ХІІ.2003 г.; изм. със заповед № РД-02-14-134 от 6.ІІІ.2007 г.</w:t>
      </w:r>
    </w:p>
    <w:p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 2 за минималните изисквания за здравословни и безопасни условия на труд при извършване на СМР;</w:t>
      </w:r>
    </w:p>
    <w:p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№7 за минималните изискания за здравословни и безопасни условия на труд на работните места и при използване на работно оборудване;</w:t>
      </w:r>
    </w:p>
    <w:p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 РД-07-2 за условията и реда за провеждането на периодично обучение и инструктаж на работниците и служителите по правилата за осигуряване на ЗБУТ;</w:t>
      </w:r>
    </w:p>
    <w:p w:rsidR="00475553" w:rsidRDefault="00475553" w:rsidP="006E3AA1">
      <w:pPr>
        <w:pStyle w:val="BodyText"/>
        <w:spacing w:line="264" w:lineRule="auto"/>
        <w:ind w:firstLine="720"/>
        <w:rPr>
          <w:b/>
          <w:bCs/>
          <w:szCs w:val="24"/>
        </w:rPr>
      </w:pPr>
    </w:p>
    <w:p w:rsidR="002F5C87" w:rsidRPr="002F5C87" w:rsidRDefault="002F5C87" w:rsidP="002F5C87">
      <w:pPr>
        <w:pStyle w:val="BodyText"/>
        <w:numPr>
          <w:ilvl w:val="0"/>
          <w:numId w:val="7"/>
        </w:numPr>
        <w:rPr>
          <w:b/>
        </w:rPr>
      </w:pPr>
      <w:r w:rsidRPr="002F5C87">
        <w:rPr>
          <w:b/>
        </w:rPr>
        <w:t>А</w:t>
      </w:r>
      <w:r>
        <w:rPr>
          <w:b/>
        </w:rPr>
        <w:t>дминистриране на обекта:</w:t>
      </w:r>
      <w:r w:rsidRPr="002F5C87">
        <w:rPr>
          <w:b/>
        </w:rPr>
        <w:t xml:space="preserve"> </w:t>
      </w:r>
    </w:p>
    <w:p w:rsidR="002F5C87" w:rsidRPr="005C4EA7" w:rsidRDefault="002F5C87" w:rsidP="00E7460A">
      <w:pPr>
        <w:pStyle w:val="BodyText"/>
        <w:spacing w:line="264" w:lineRule="auto"/>
        <w:ind w:firstLine="720"/>
        <w:rPr>
          <w:szCs w:val="24"/>
        </w:rPr>
      </w:pPr>
      <w:r w:rsidRPr="005C4EA7">
        <w:rPr>
          <w:szCs w:val="24"/>
        </w:rPr>
        <w:t>Възложителят ще определи лице, което ще упражнява Инвеститорски контрол на обекта. Същият ще следи за правилното и точно изпълнение на работите, посочени в настоящите спецификации и в съответствие със сключения договор с Изпълнителя, включително неговото ценово предложение, КСС и техническо предложение, спазването на нормативните разпоредби за изпълняваните работи, изпълнените количества, изпълнението на договорните условия</w:t>
      </w:r>
      <w:r w:rsidR="00475553">
        <w:rPr>
          <w:szCs w:val="24"/>
        </w:rPr>
        <w:t>.</w:t>
      </w:r>
      <w:r w:rsidRPr="005C4EA7">
        <w:rPr>
          <w:szCs w:val="24"/>
        </w:rPr>
        <w:t xml:space="preserve"> </w:t>
      </w:r>
    </w:p>
    <w:p w:rsidR="006E3AA1" w:rsidRPr="004B0FD5" w:rsidRDefault="006E3AA1" w:rsidP="006E3AA1">
      <w:pPr>
        <w:pStyle w:val="BodyText"/>
        <w:spacing w:line="264" w:lineRule="auto"/>
        <w:ind w:firstLine="720"/>
        <w:rPr>
          <w:b/>
          <w:bCs/>
          <w:szCs w:val="24"/>
        </w:rPr>
      </w:pPr>
      <w:r w:rsidRPr="004B0FD5">
        <w:rPr>
          <w:b/>
          <w:bCs/>
          <w:szCs w:val="24"/>
        </w:rPr>
        <w:t xml:space="preserve">Неразделна част от настоящата техническа спецификация е </w:t>
      </w:r>
      <w:r w:rsidR="002F5C87">
        <w:rPr>
          <w:b/>
          <w:bCs/>
          <w:szCs w:val="24"/>
        </w:rPr>
        <w:t xml:space="preserve">количествена сметка </w:t>
      </w:r>
      <w:r w:rsidRPr="004B0FD5">
        <w:rPr>
          <w:b/>
          <w:bCs/>
          <w:szCs w:val="24"/>
        </w:rPr>
        <w:t>по видове и количества работи</w:t>
      </w:r>
      <w:r w:rsidR="002F5C87">
        <w:rPr>
          <w:b/>
          <w:bCs/>
          <w:szCs w:val="24"/>
        </w:rPr>
        <w:t xml:space="preserve"> – Приложение №</w:t>
      </w:r>
      <w:r w:rsidR="0093039C">
        <w:rPr>
          <w:b/>
          <w:bCs/>
          <w:szCs w:val="24"/>
        </w:rPr>
        <w:t>2</w:t>
      </w:r>
      <w:r w:rsidRPr="004B0FD5">
        <w:rPr>
          <w:b/>
          <w:bCs/>
          <w:szCs w:val="24"/>
        </w:rPr>
        <w:t>.</w:t>
      </w:r>
    </w:p>
    <w:p w:rsidR="00714C10" w:rsidRDefault="00714C10" w:rsidP="00F52725">
      <w:pPr>
        <w:ind w:firstLine="720"/>
        <w:jc w:val="both"/>
        <w:rPr>
          <w:sz w:val="24"/>
          <w:lang w:val="bg-BG"/>
        </w:rPr>
      </w:pPr>
    </w:p>
    <w:p w:rsidR="00475553" w:rsidRDefault="00475553" w:rsidP="00F52725">
      <w:pPr>
        <w:ind w:firstLine="720"/>
        <w:jc w:val="both"/>
        <w:rPr>
          <w:sz w:val="24"/>
          <w:lang w:val="bg-BG"/>
        </w:rPr>
      </w:pPr>
    </w:p>
    <w:p w:rsidR="00475553" w:rsidRDefault="00475553" w:rsidP="00F52725">
      <w:pPr>
        <w:ind w:firstLine="720"/>
        <w:jc w:val="both"/>
        <w:rPr>
          <w:sz w:val="24"/>
          <w:lang w:val="bg-BG"/>
        </w:rPr>
      </w:pPr>
    </w:p>
    <w:p w:rsidR="002F5C87" w:rsidRDefault="002F5C87" w:rsidP="00745FCB">
      <w:pPr>
        <w:pStyle w:val="BodyText"/>
        <w:spacing w:line="264" w:lineRule="auto"/>
        <w:ind w:firstLine="720"/>
      </w:pPr>
      <w:r w:rsidRPr="003F1842">
        <w:t>Изготвил: ............................</w:t>
      </w:r>
    </w:p>
    <w:p w:rsidR="00745FCB" w:rsidRDefault="004513BD" w:rsidP="004513BD">
      <w:pPr>
        <w:pStyle w:val="BodyText"/>
        <w:spacing w:line="264" w:lineRule="auto"/>
        <w:ind w:left="1440"/>
      </w:pPr>
      <w:r>
        <w:t xml:space="preserve">      </w:t>
      </w:r>
      <w:r w:rsidR="000F0A5C">
        <w:t>инж. К. Толоев</w:t>
      </w:r>
      <w:r w:rsidR="00745FCB">
        <w:t xml:space="preserve"> </w:t>
      </w:r>
      <w:r w:rsidR="002F5C87" w:rsidRPr="00745FCB">
        <w:t xml:space="preserve"> </w:t>
      </w:r>
    </w:p>
    <w:p w:rsidR="0095343C" w:rsidRPr="00063820" w:rsidRDefault="000F0A5C" w:rsidP="00475553">
      <w:pPr>
        <w:pStyle w:val="BodyText"/>
        <w:spacing w:line="264" w:lineRule="auto"/>
        <w:ind w:firstLine="720"/>
      </w:pPr>
      <w:r>
        <w:t>експерт инв. контрол част АС</w:t>
      </w:r>
      <w:r w:rsidR="002F5C87" w:rsidRPr="00745FCB">
        <w:t xml:space="preserve"> в отдел ПСФ, АДИС ЕООД</w:t>
      </w:r>
    </w:p>
    <w:sectPr w:rsidR="0095343C" w:rsidRPr="00063820" w:rsidSect="00475553">
      <w:footerReference w:type="even" r:id="rId9"/>
      <w:footerReference w:type="default" r:id="rId10"/>
      <w:pgSz w:w="11909" w:h="16834" w:code="9"/>
      <w:pgMar w:top="851" w:right="1418" w:bottom="851" w:left="1701" w:header="397" w:footer="39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AD8" w:rsidRDefault="001A6AD8">
      <w:r>
        <w:separator/>
      </w:r>
    </w:p>
  </w:endnote>
  <w:endnote w:type="continuationSeparator" w:id="0">
    <w:p w:rsidR="001A6AD8" w:rsidRDefault="001A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F45" w:rsidRDefault="00D96F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96F45" w:rsidRDefault="00D96F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92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5553" w:rsidRDefault="004755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1E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AD8" w:rsidRDefault="001A6AD8">
      <w:r>
        <w:separator/>
      </w:r>
    </w:p>
  </w:footnote>
  <w:footnote w:type="continuationSeparator" w:id="0">
    <w:p w:rsidR="001A6AD8" w:rsidRDefault="001A6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231E"/>
    <w:multiLevelType w:val="hybridMultilevel"/>
    <w:tmpl w:val="13D64F62"/>
    <w:lvl w:ilvl="0" w:tplc="EF063EA0"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044326BD"/>
    <w:multiLevelType w:val="hybridMultilevel"/>
    <w:tmpl w:val="A1D26960"/>
    <w:lvl w:ilvl="0" w:tplc="5C5246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84378B"/>
    <w:multiLevelType w:val="multilevel"/>
    <w:tmpl w:val="A5F05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4" w:hanging="1800"/>
      </w:pPr>
      <w:rPr>
        <w:rFonts w:hint="default"/>
      </w:rPr>
    </w:lvl>
  </w:abstractNum>
  <w:abstractNum w:abstractNumId="3">
    <w:nsid w:val="1746094A"/>
    <w:multiLevelType w:val="multilevel"/>
    <w:tmpl w:val="22FEDE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1BA52EEF"/>
    <w:multiLevelType w:val="hybridMultilevel"/>
    <w:tmpl w:val="78BAD8C6"/>
    <w:lvl w:ilvl="0" w:tplc="C810A3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EA5A3A"/>
    <w:multiLevelType w:val="multilevel"/>
    <w:tmpl w:val="7CC622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297295B"/>
    <w:multiLevelType w:val="hybridMultilevel"/>
    <w:tmpl w:val="525E63AC"/>
    <w:lvl w:ilvl="0" w:tplc="5024CD4C">
      <w:start w:val="10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4EC2329"/>
    <w:multiLevelType w:val="hybridMultilevel"/>
    <w:tmpl w:val="1144A82E"/>
    <w:lvl w:ilvl="0" w:tplc="DC763AE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4626681A"/>
    <w:multiLevelType w:val="hybridMultilevel"/>
    <w:tmpl w:val="22346EB0"/>
    <w:lvl w:ilvl="0" w:tplc="00ECA9A8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8761286"/>
    <w:multiLevelType w:val="multilevel"/>
    <w:tmpl w:val="480A2BD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5B07B4D"/>
    <w:multiLevelType w:val="hybridMultilevel"/>
    <w:tmpl w:val="8E68CF86"/>
    <w:lvl w:ilvl="0" w:tplc="7D663C1A">
      <w:start w:val="1"/>
      <w:numFmt w:val="upperRoman"/>
      <w:lvlText w:val="%1."/>
      <w:lvlJc w:val="left"/>
      <w:pPr>
        <w:tabs>
          <w:tab w:val="num" w:pos="1770"/>
        </w:tabs>
        <w:ind w:left="1770" w:hanging="1050"/>
      </w:pPr>
      <w:rPr>
        <w:rFonts w:ascii="Times New Roman" w:eastAsia="Times New Roman" w:hAnsi="Times New Roman" w:cs="Times New Roman"/>
      </w:rPr>
    </w:lvl>
    <w:lvl w:ilvl="1" w:tplc="9192FC2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5F2908"/>
    <w:multiLevelType w:val="multilevel"/>
    <w:tmpl w:val="1104318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5C271683"/>
    <w:multiLevelType w:val="multilevel"/>
    <w:tmpl w:val="C3984858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62855F4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74110D79"/>
    <w:multiLevelType w:val="hybridMultilevel"/>
    <w:tmpl w:val="1C648916"/>
    <w:lvl w:ilvl="0" w:tplc="9192FC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65184F"/>
    <w:multiLevelType w:val="multilevel"/>
    <w:tmpl w:val="0402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14"/>
  </w:num>
  <w:num w:numId="9">
    <w:abstractNumId w:val="11"/>
  </w:num>
  <w:num w:numId="10">
    <w:abstractNumId w:val="6"/>
  </w:num>
  <w:num w:numId="11">
    <w:abstractNumId w:val="1"/>
  </w:num>
  <w:num w:numId="12">
    <w:abstractNumId w:val="15"/>
  </w:num>
  <w:num w:numId="13">
    <w:abstractNumId w:val="4"/>
  </w:num>
  <w:num w:numId="14">
    <w:abstractNumId w:val="2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E9F"/>
    <w:rsid w:val="00063820"/>
    <w:rsid w:val="00066A03"/>
    <w:rsid w:val="00074C74"/>
    <w:rsid w:val="00077B3D"/>
    <w:rsid w:val="000A591F"/>
    <w:rsid w:val="000A66C1"/>
    <w:rsid w:val="000B399A"/>
    <w:rsid w:val="000D2733"/>
    <w:rsid w:val="000E03B4"/>
    <w:rsid w:val="000F0A5C"/>
    <w:rsid w:val="000F41D7"/>
    <w:rsid w:val="001046D6"/>
    <w:rsid w:val="001056D3"/>
    <w:rsid w:val="00124EDF"/>
    <w:rsid w:val="00126945"/>
    <w:rsid w:val="00131504"/>
    <w:rsid w:val="00132FBC"/>
    <w:rsid w:val="0014002E"/>
    <w:rsid w:val="00146659"/>
    <w:rsid w:val="001554C1"/>
    <w:rsid w:val="001713D8"/>
    <w:rsid w:val="00194C5C"/>
    <w:rsid w:val="00196A37"/>
    <w:rsid w:val="001A1B24"/>
    <w:rsid w:val="001A24AF"/>
    <w:rsid w:val="001A6AD8"/>
    <w:rsid w:val="001B1676"/>
    <w:rsid w:val="001B6C78"/>
    <w:rsid w:val="001D033E"/>
    <w:rsid w:val="001D1455"/>
    <w:rsid w:val="001D79EB"/>
    <w:rsid w:val="001F182F"/>
    <w:rsid w:val="00251696"/>
    <w:rsid w:val="0027451B"/>
    <w:rsid w:val="002B2A61"/>
    <w:rsid w:val="002C26AA"/>
    <w:rsid w:val="002C5BCB"/>
    <w:rsid w:val="002C6CD4"/>
    <w:rsid w:val="002E5CC2"/>
    <w:rsid w:val="002F5C87"/>
    <w:rsid w:val="003019D9"/>
    <w:rsid w:val="00316FE3"/>
    <w:rsid w:val="00324E9D"/>
    <w:rsid w:val="00346819"/>
    <w:rsid w:val="0037014C"/>
    <w:rsid w:val="003702F7"/>
    <w:rsid w:val="003739CA"/>
    <w:rsid w:val="003752A0"/>
    <w:rsid w:val="00382128"/>
    <w:rsid w:val="003E7626"/>
    <w:rsid w:val="003F3122"/>
    <w:rsid w:val="003F46B5"/>
    <w:rsid w:val="003F5908"/>
    <w:rsid w:val="0040184A"/>
    <w:rsid w:val="0040186F"/>
    <w:rsid w:val="00414963"/>
    <w:rsid w:val="004513BD"/>
    <w:rsid w:val="00475553"/>
    <w:rsid w:val="004946DD"/>
    <w:rsid w:val="00494B18"/>
    <w:rsid w:val="004B1F7F"/>
    <w:rsid w:val="004B4EC2"/>
    <w:rsid w:val="004C614B"/>
    <w:rsid w:val="004F146D"/>
    <w:rsid w:val="004F7F00"/>
    <w:rsid w:val="00505D36"/>
    <w:rsid w:val="00533CE0"/>
    <w:rsid w:val="00543FF6"/>
    <w:rsid w:val="005545C1"/>
    <w:rsid w:val="005600F9"/>
    <w:rsid w:val="005726C1"/>
    <w:rsid w:val="00575385"/>
    <w:rsid w:val="0057697D"/>
    <w:rsid w:val="00586137"/>
    <w:rsid w:val="005A470D"/>
    <w:rsid w:val="005B6E0F"/>
    <w:rsid w:val="005C4EA7"/>
    <w:rsid w:val="005D1093"/>
    <w:rsid w:val="005E1E6D"/>
    <w:rsid w:val="005F082B"/>
    <w:rsid w:val="006104AF"/>
    <w:rsid w:val="00641390"/>
    <w:rsid w:val="0064497C"/>
    <w:rsid w:val="00667E74"/>
    <w:rsid w:val="00682F6E"/>
    <w:rsid w:val="006843DD"/>
    <w:rsid w:val="006A02A9"/>
    <w:rsid w:val="006B318A"/>
    <w:rsid w:val="006C79DD"/>
    <w:rsid w:val="006C7A05"/>
    <w:rsid w:val="006E3AA1"/>
    <w:rsid w:val="006F0E90"/>
    <w:rsid w:val="006F571E"/>
    <w:rsid w:val="007005BB"/>
    <w:rsid w:val="0070787D"/>
    <w:rsid w:val="007115C1"/>
    <w:rsid w:val="00711E52"/>
    <w:rsid w:val="00714C10"/>
    <w:rsid w:val="00745FCB"/>
    <w:rsid w:val="00751527"/>
    <w:rsid w:val="007553AE"/>
    <w:rsid w:val="007605BA"/>
    <w:rsid w:val="007731B4"/>
    <w:rsid w:val="00784C29"/>
    <w:rsid w:val="007971A9"/>
    <w:rsid w:val="007A546C"/>
    <w:rsid w:val="007A5F5D"/>
    <w:rsid w:val="007B15E0"/>
    <w:rsid w:val="007D2D29"/>
    <w:rsid w:val="007E1582"/>
    <w:rsid w:val="007E33DF"/>
    <w:rsid w:val="00814E12"/>
    <w:rsid w:val="0082307D"/>
    <w:rsid w:val="008464AB"/>
    <w:rsid w:val="00854BE8"/>
    <w:rsid w:val="00862348"/>
    <w:rsid w:val="00863160"/>
    <w:rsid w:val="008632CD"/>
    <w:rsid w:val="008879CB"/>
    <w:rsid w:val="008B240F"/>
    <w:rsid w:val="008D2657"/>
    <w:rsid w:val="008E71AD"/>
    <w:rsid w:val="008F4D39"/>
    <w:rsid w:val="008F52B8"/>
    <w:rsid w:val="008F7FC5"/>
    <w:rsid w:val="00903155"/>
    <w:rsid w:val="009044DF"/>
    <w:rsid w:val="0093039C"/>
    <w:rsid w:val="00936C34"/>
    <w:rsid w:val="0095343C"/>
    <w:rsid w:val="00971734"/>
    <w:rsid w:val="009740F9"/>
    <w:rsid w:val="00991460"/>
    <w:rsid w:val="00993C78"/>
    <w:rsid w:val="00996A14"/>
    <w:rsid w:val="009A197C"/>
    <w:rsid w:val="009A44D7"/>
    <w:rsid w:val="009A486E"/>
    <w:rsid w:val="009B233A"/>
    <w:rsid w:val="009B5B83"/>
    <w:rsid w:val="009E3A46"/>
    <w:rsid w:val="00A0355B"/>
    <w:rsid w:val="00A10244"/>
    <w:rsid w:val="00A136E2"/>
    <w:rsid w:val="00A223EE"/>
    <w:rsid w:val="00A376AF"/>
    <w:rsid w:val="00A54E5E"/>
    <w:rsid w:val="00A7025E"/>
    <w:rsid w:val="00A75091"/>
    <w:rsid w:val="00A76DB7"/>
    <w:rsid w:val="00A80FB1"/>
    <w:rsid w:val="00A9586D"/>
    <w:rsid w:val="00AA109B"/>
    <w:rsid w:val="00AC0CD1"/>
    <w:rsid w:val="00AD144A"/>
    <w:rsid w:val="00AD3F97"/>
    <w:rsid w:val="00AE1E71"/>
    <w:rsid w:val="00B10B7E"/>
    <w:rsid w:val="00B139EA"/>
    <w:rsid w:val="00B41020"/>
    <w:rsid w:val="00B42F24"/>
    <w:rsid w:val="00B63DA5"/>
    <w:rsid w:val="00B75CCB"/>
    <w:rsid w:val="00B85AEF"/>
    <w:rsid w:val="00BB5CA0"/>
    <w:rsid w:val="00BC0FAF"/>
    <w:rsid w:val="00BD15D7"/>
    <w:rsid w:val="00BD4B87"/>
    <w:rsid w:val="00BD62D1"/>
    <w:rsid w:val="00BD7ED0"/>
    <w:rsid w:val="00C03591"/>
    <w:rsid w:val="00C16956"/>
    <w:rsid w:val="00C23982"/>
    <w:rsid w:val="00C359D9"/>
    <w:rsid w:val="00C526D5"/>
    <w:rsid w:val="00C61A84"/>
    <w:rsid w:val="00CA64A7"/>
    <w:rsid w:val="00CB108A"/>
    <w:rsid w:val="00CB1E8D"/>
    <w:rsid w:val="00CB7552"/>
    <w:rsid w:val="00CC2CC7"/>
    <w:rsid w:val="00CC589E"/>
    <w:rsid w:val="00CD2420"/>
    <w:rsid w:val="00CF2908"/>
    <w:rsid w:val="00D04A88"/>
    <w:rsid w:val="00D12DB4"/>
    <w:rsid w:val="00D1381A"/>
    <w:rsid w:val="00D3278B"/>
    <w:rsid w:val="00D377B3"/>
    <w:rsid w:val="00D55386"/>
    <w:rsid w:val="00D83B6C"/>
    <w:rsid w:val="00D853A6"/>
    <w:rsid w:val="00D86C39"/>
    <w:rsid w:val="00D943E6"/>
    <w:rsid w:val="00D96F45"/>
    <w:rsid w:val="00DA3C9A"/>
    <w:rsid w:val="00DC0921"/>
    <w:rsid w:val="00DC6EE5"/>
    <w:rsid w:val="00DD3548"/>
    <w:rsid w:val="00DD475F"/>
    <w:rsid w:val="00DE0864"/>
    <w:rsid w:val="00E00E9C"/>
    <w:rsid w:val="00E01EF1"/>
    <w:rsid w:val="00E35B35"/>
    <w:rsid w:val="00E41FC6"/>
    <w:rsid w:val="00E55607"/>
    <w:rsid w:val="00E65996"/>
    <w:rsid w:val="00E65D38"/>
    <w:rsid w:val="00E7460A"/>
    <w:rsid w:val="00E748D1"/>
    <w:rsid w:val="00E87E9F"/>
    <w:rsid w:val="00E9588C"/>
    <w:rsid w:val="00EA044D"/>
    <w:rsid w:val="00EA2599"/>
    <w:rsid w:val="00EA4119"/>
    <w:rsid w:val="00ED3BC4"/>
    <w:rsid w:val="00ED6E1B"/>
    <w:rsid w:val="00F24D32"/>
    <w:rsid w:val="00F52725"/>
    <w:rsid w:val="00F55335"/>
    <w:rsid w:val="00F7453A"/>
    <w:rsid w:val="00F87C18"/>
    <w:rsid w:val="00F93031"/>
    <w:rsid w:val="00F97D5D"/>
    <w:rsid w:val="00FC5732"/>
    <w:rsid w:val="00FE1950"/>
    <w:rsid w:val="00FE720E"/>
    <w:rsid w:val="00FF5C78"/>
    <w:rsid w:val="00FF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44DF"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pPr>
      <w:keepNext/>
      <w:ind w:left="720"/>
      <w:jc w:val="center"/>
      <w:outlineLvl w:val="3"/>
    </w:pPr>
    <w:rPr>
      <w:b/>
      <w:sz w:val="24"/>
      <w:lang w:val="bg-BG"/>
    </w:rPr>
  </w:style>
  <w:style w:type="paragraph" w:styleId="Heading5">
    <w:name w:val="heading 5"/>
    <w:basedOn w:val="Normal"/>
    <w:next w:val="Normal"/>
    <w:qFormat/>
    <w:pPr>
      <w:keepNext/>
      <w:ind w:firstLine="720"/>
      <w:jc w:val="both"/>
      <w:outlineLvl w:val="4"/>
    </w:pPr>
    <w:rPr>
      <w:b/>
      <w:sz w:val="24"/>
      <w:lang w:val="bg-BG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  <w:lang w:val="bg-BG"/>
    </w:rPr>
  </w:style>
  <w:style w:type="paragraph" w:styleId="BodyTextIndent">
    <w:name w:val="Body Text Indent"/>
    <w:basedOn w:val="Normal"/>
    <w:pPr>
      <w:ind w:firstLine="720"/>
      <w:jc w:val="both"/>
    </w:pPr>
    <w:rPr>
      <w:sz w:val="24"/>
      <w:lang w:val="bg-BG"/>
    </w:rPr>
  </w:style>
  <w:style w:type="paragraph" w:styleId="BodyText2">
    <w:name w:val="Body Text 2"/>
    <w:basedOn w:val="Normal"/>
    <w:link w:val="BodyText2Char"/>
    <w:pPr>
      <w:jc w:val="both"/>
    </w:pPr>
    <w:rPr>
      <w:b/>
      <w:sz w:val="24"/>
      <w:lang w:val="bg-BG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rsid w:val="00B42F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/>
    </w:rPr>
  </w:style>
  <w:style w:type="character" w:styleId="CommentReference">
    <w:name w:val="annotation reference"/>
    <w:semiHidden/>
    <w:rsid w:val="004946DD"/>
    <w:rPr>
      <w:sz w:val="16"/>
      <w:szCs w:val="16"/>
    </w:rPr>
  </w:style>
  <w:style w:type="paragraph" w:styleId="CommentText">
    <w:name w:val="annotation text"/>
    <w:basedOn w:val="Normal"/>
    <w:semiHidden/>
    <w:rsid w:val="004946DD"/>
  </w:style>
  <w:style w:type="paragraph" w:styleId="CommentSubject">
    <w:name w:val="annotation subject"/>
    <w:basedOn w:val="CommentText"/>
    <w:next w:val="CommentText"/>
    <w:semiHidden/>
    <w:rsid w:val="004946DD"/>
    <w:rPr>
      <w:b/>
      <w:bCs/>
    </w:rPr>
  </w:style>
  <w:style w:type="paragraph" w:styleId="BalloonText">
    <w:name w:val="Balloon Text"/>
    <w:basedOn w:val="Normal"/>
    <w:semiHidden/>
    <w:rsid w:val="004946DD"/>
    <w:rPr>
      <w:rFonts w:ascii="Tahoma" w:hAnsi="Tahoma" w:cs="Tahoma"/>
      <w:sz w:val="16"/>
      <w:szCs w:val="16"/>
    </w:rPr>
  </w:style>
  <w:style w:type="character" w:styleId="Hyperlink">
    <w:name w:val="Hyperlink"/>
    <w:rsid w:val="00FE1950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rsid w:val="00FE1950"/>
    <w:pPr>
      <w:spacing w:before="30" w:after="30"/>
    </w:pPr>
    <w:rPr>
      <w:sz w:val="24"/>
      <w:szCs w:val="24"/>
      <w:lang w:eastAsia="en-US"/>
    </w:rPr>
  </w:style>
  <w:style w:type="paragraph" w:styleId="PlainText">
    <w:name w:val="Plain Text"/>
    <w:basedOn w:val="Normal"/>
    <w:rsid w:val="00316FE3"/>
    <w:pPr>
      <w:spacing w:before="100" w:beforeAutospacing="1" w:after="100" w:afterAutospacing="1"/>
    </w:pPr>
    <w:rPr>
      <w:sz w:val="24"/>
      <w:szCs w:val="24"/>
      <w:lang w:val="bg-BG"/>
    </w:rPr>
  </w:style>
  <w:style w:type="character" w:customStyle="1" w:styleId="BodyText2Char">
    <w:name w:val="Body Text 2 Char"/>
    <w:link w:val="BodyText2"/>
    <w:rsid w:val="009044DF"/>
    <w:rPr>
      <w:b/>
      <w:sz w:val="24"/>
    </w:rPr>
  </w:style>
  <w:style w:type="paragraph" w:styleId="ListParagraph">
    <w:name w:val="List Paragraph"/>
    <w:basedOn w:val="Normal"/>
    <w:uiPriority w:val="34"/>
    <w:qFormat/>
    <w:rsid w:val="001D79EB"/>
    <w:pPr>
      <w:ind w:left="708"/>
    </w:pPr>
  </w:style>
  <w:style w:type="paragraph" w:styleId="Title">
    <w:name w:val="Title"/>
    <w:basedOn w:val="Normal"/>
    <w:link w:val="TitleChar"/>
    <w:qFormat/>
    <w:rsid w:val="00D83B6C"/>
    <w:pPr>
      <w:jc w:val="center"/>
    </w:pPr>
    <w:rPr>
      <w:sz w:val="40"/>
      <w:szCs w:val="24"/>
      <w:u w:val="single"/>
      <w:lang w:val="bg-BG" w:eastAsia="en-US"/>
    </w:rPr>
  </w:style>
  <w:style w:type="character" w:customStyle="1" w:styleId="TitleChar">
    <w:name w:val="Title Char"/>
    <w:basedOn w:val="DefaultParagraphFont"/>
    <w:link w:val="Title"/>
    <w:rsid w:val="00D83B6C"/>
    <w:rPr>
      <w:sz w:val="40"/>
      <w:szCs w:val="24"/>
      <w:u w:val="single"/>
      <w:lang w:eastAsia="en-US"/>
    </w:rPr>
  </w:style>
  <w:style w:type="paragraph" w:customStyle="1" w:styleId="Style">
    <w:name w:val="Style"/>
    <w:rsid w:val="00BC0FAF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10244"/>
    <w:rPr>
      <w:lang w:val="en-US"/>
    </w:rPr>
  </w:style>
  <w:style w:type="paragraph" w:styleId="NoSpacing">
    <w:name w:val="No Spacing"/>
    <w:link w:val="NoSpacingChar"/>
    <w:qFormat/>
    <w:rsid w:val="009A486E"/>
    <w:rPr>
      <w:rFonts w:ascii="Calibri" w:eastAsia="MS Mincho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9A486E"/>
    <w:rPr>
      <w:rFonts w:ascii="Calibri" w:eastAsia="MS Mincho" w:hAnsi="Calibri"/>
      <w:sz w:val="22"/>
      <w:szCs w:val="22"/>
      <w:lang w:eastAsia="en-US"/>
    </w:rPr>
  </w:style>
  <w:style w:type="paragraph" w:styleId="BodyTextIndent2">
    <w:name w:val="Body Text Indent 2"/>
    <w:basedOn w:val="Normal"/>
    <w:link w:val="BodyTextIndent2Char"/>
    <w:rsid w:val="006E3AA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E3AA1"/>
    <w:rPr>
      <w:lang w:val="en-US"/>
    </w:rPr>
  </w:style>
  <w:style w:type="paragraph" w:customStyle="1" w:styleId="CharChar1CharCharChar">
    <w:name w:val="Char Char1 Знак Знак Char Char Char"/>
    <w:basedOn w:val="Normal"/>
    <w:rsid w:val="006E3AA1"/>
    <w:pPr>
      <w:tabs>
        <w:tab w:val="left" w:pos="709"/>
      </w:tabs>
    </w:pPr>
    <w:rPr>
      <w:rFonts w:ascii="Tahoma" w:eastAsia="MS Mincho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44DF"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pPr>
      <w:keepNext/>
      <w:ind w:left="720"/>
      <w:jc w:val="center"/>
      <w:outlineLvl w:val="3"/>
    </w:pPr>
    <w:rPr>
      <w:b/>
      <w:sz w:val="24"/>
      <w:lang w:val="bg-BG"/>
    </w:rPr>
  </w:style>
  <w:style w:type="paragraph" w:styleId="Heading5">
    <w:name w:val="heading 5"/>
    <w:basedOn w:val="Normal"/>
    <w:next w:val="Normal"/>
    <w:qFormat/>
    <w:pPr>
      <w:keepNext/>
      <w:ind w:firstLine="720"/>
      <w:jc w:val="both"/>
      <w:outlineLvl w:val="4"/>
    </w:pPr>
    <w:rPr>
      <w:b/>
      <w:sz w:val="24"/>
      <w:lang w:val="bg-BG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  <w:lang w:val="bg-BG"/>
    </w:rPr>
  </w:style>
  <w:style w:type="paragraph" w:styleId="BodyTextIndent">
    <w:name w:val="Body Text Indent"/>
    <w:basedOn w:val="Normal"/>
    <w:pPr>
      <w:ind w:firstLine="720"/>
      <w:jc w:val="both"/>
    </w:pPr>
    <w:rPr>
      <w:sz w:val="24"/>
      <w:lang w:val="bg-BG"/>
    </w:rPr>
  </w:style>
  <w:style w:type="paragraph" w:styleId="BodyText2">
    <w:name w:val="Body Text 2"/>
    <w:basedOn w:val="Normal"/>
    <w:link w:val="BodyText2Char"/>
    <w:pPr>
      <w:jc w:val="both"/>
    </w:pPr>
    <w:rPr>
      <w:b/>
      <w:sz w:val="24"/>
      <w:lang w:val="bg-BG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rsid w:val="00B42F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/>
    </w:rPr>
  </w:style>
  <w:style w:type="character" w:styleId="CommentReference">
    <w:name w:val="annotation reference"/>
    <w:semiHidden/>
    <w:rsid w:val="004946DD"/>
    <w:rPr>
      <w:sz w:val="16"/>
      <w:szCs w:val="16"/>
    </w:rPr>
  </w:style>
  <w:style w:type="paragraph" w:styleId="CommentText">
    <w:name w:val="annotation text"/>
    <w:basedOn w:val="Normal"/>
    <w:semiHidden/>
    <w:rsid w:val="004946DD"/>
  </w:style>
  <w:style w:type="paragraph" w:styleId="CommentSubject">
    <w:name w:val="annotation subject"/>
    <w:basedOn w:val="CommentText"/>
    <w:next w:val="CommentText"/>
    <w:semiHidden/>
    <w:rsid w:val="004946DD"/>
    <w:rPr>
      <w:b/>
      <w:bCs/>
    </w:rPr>
  </w:style>
  <w:style w:type="paragraph" w:styleId="BalloonText">
    <w:name w:val="Balloon Text"/>
    <w:basedOn w:val="Normal"/>
    <w:semiHidden/>
    <w:rsid w:val="004946DD"/>
    <w:rPr>
      <w:rFonts w:ascii="Tahoma" w:hAnsi="Tahoma" w:cs="Tahoma"/>
      <w:sz w:val="16"/>
      <w:szCs w:val="16"/>
    </w:rPr>
  </w:style>
  <w:style w:type="character" w:styleId="Hyperlink">
    <w:name w:val="Hyperlink"/>
    <w:rsid w:val="00FE1950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rsid w:val="00FE1950"/>
    <w:pPr>
      <w:spacing w:before="30" w:after="30"/>
    </w:pPr>
    <w:rPr>
      <w:sz w:val="24"/>
      <w:szCs w:val="24"/>
      <w:lang w:eastAsia="en-US"/>
    </w:rPr>
  </w:style>
  <w:style w:type="paragraph" w:styleId="PlainText">
    <w:name w:val="Plain Text"/>
    <w:basedOn w:val="Normal"/>
    <w:rsid w:val="00316FE3"/>
    <w:pPr>
      <w:spacing w:before="100" w:beforeAutospacing="1" w:after="100" w:afterAutospacing="1"/>
    </w:pPr>
    <w:rPr>
      <w:sz w:val="24"/>
      <w:szCs w:val="24"/>
      <w:lang w:val="bg-BG"/>
    </w:rPr>
  </w:style>
  <w:style w:type="character" w:customStyle="1" w:styleId="BodyText2Char">
    <w:name w:val="Body Text 2 Char"/>
    <w:link w:val="BodyText2"/>
    <w:rsid w:val="009044DF"/>
    <w:rPr>
      <w:b/>
      <w:sz w:val="24"/>
    </w:rPr>
  </w:style>
  <w:style w:type="paragraph" w:styleId="ListParagraph">
    <w:name w:val="List Paragraph"/>
    <w:basedOn w:val="Normal"/>
    <w:uiPriority w:val="34"/>
    <w:qFormat/>
    <w:rsid w:val="001D79EB"/>
    <w:pPr>
      <w:ind w:left="708"/>
    </w:pPr>
  </w:style>
  <w:style w:type="paragraph" w:styleId="Title">
    <w:name w:val="Title"/>
    <w:basedOn w:val="Normal"/>
    <w:link w:val="TitleChar"/>
    <w:qFormat/>
    <w:rsid w:val="00D83B6C"/>
    <w:pPr>
      <w:jc w:val="center"/>
    </w:pPr>
    <w:rPr>
      <w:sz w:val="40"/>
      <w:szCs w:val="24"/>
      <w:u w:val="single"/>
      <w:lang w:val="bg-BG" w:eastAsia="en-US"/>
    </w:rPr>
  </w:style>
  <w:style w:type="character" w:customStyle="1" w:styleId="TitleChar">
    <w:name w:val="Title Char"/>
    <w:basedOn w:val="DefaultParagraphFont"/>
    <w:link w:val="Title"/>
    <w:rsid w:val="00D83B6C"/>
    <w:rPr>
      <w:sz w:val="40"/>
      <w:szCs w:val="24"/>
      <w:u w:val="single"/>
      <w:lang w:eastAsia="en-US"/>
    </w:rPr>
  </w:style>
  <w:style w:type="paragraph" w:customStyle="1" w:styleId="Style">
    <w:name w:val="Style"/>
    <w:rsid w:val="00BC0FAF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10244"/>
    <w:rPr>
      <w:lang w:val="en-US"/>
    </w:rPr>
  </w:style>
  <w:style w:type="paragraph" w:styleId="NoSpacing">
    <w:name w:val="No Spacing"/>
    <w:link w:val="NoSpacingChar"/>
    <w:qFormat/>
    <w:rsid w:val="009A486E"/>
    <w:rPr>
      <w:rFonts w:ascii="Calibri" w:eastAsia="MS Mincho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9A486E"/>
    <w:rPr>
      <w:rFonts w:ascii="Calibri" w:eastAsia="MS Mincho" w:hAnsi="Calibri"/>
      <w:sz w:val="22"/>
      <w:szCs w:val="22"/>
      <w:lang w:eastAsia="en-US"/>
    </w:rPr>
  </w:style>
  <w:style w:type="paragraph" w:styleId="BodyTextIndent2">
    <w:name w:val="Body Text Indent 2"/>
    <w:basedOn w:val="Normal"/>
    <w:link w:val="BodyTextIndent2Char"/>
    <w:rsid w:val="006E3AA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E3AA1"/>
    <w:rPr>
      <w:lang w:val="en-US"/>
    </w:rPr>
  </w:style>
  <w:style w:type="paragraph" w:customStyle="1" w:styleId="CharChar1CharCharChar">
    <w:name w:val="Char Char1 Знак Знак Char Char Char"/>
    <w:basedOn w:val="Normal"/>
    <w:rsid w:val="006E3AA1"/>
    <w:pPr>
      <w:tabs>
        <w:tab w:val="left" w:pos="709"/>
      </w:tabs>
    </w:pPr>
    <w:rPr>
      <w:rFonts w:ascii="Tahoma" w:eastAsia="MS Mincho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DC3E3-DF42-4134-8F8E-F0CE0426F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j</Company>
  <LinksUpToDate>false</LinksUpToDate>
  <CharactersWithSpaces>8911</CharactersWithSpaces>
  <SharedDoc>false</SharedDoc>
  <HLinks>
    <vt:vector size="24" baseType="variant">
      <vt:variant>
        <vt:i4>2293796</vt:i4>
      </vt:variant>
      <vt:variant>
        <vt:i4>9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2293796</vt:i4>
      </vt:variant>
      <vt:variant>
        <vt:i4>6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2293796</vt:i4>
      </vt:variant>
      <vt:variant>
        <vt:i4>3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5439521</vt:i4>
      </vt:variant>
      <vt:variant>
        <vt:i4>0</vt:i4>
      </vt:variant>
      <vt:variant>
        <vt:i4>0</vt:i4>
      </vt:variant>
      <vt:variant>
        <vt:i4>5</vt:i4>
      </vt:variant>
      <vt:variant>
        <vt:lpwstr>mailto:kuntchev@visible-art.com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lubo</dc:creator>
  <cp:keywords/>
  <cp:lastModifiedBy>ktoloev</cp:lastModifiedBy>
  <cp:revision>46</cp:revision>
  <cp:lastPrinted>2021-03-17T13:49:00Z</cp:lastPrinted>
  <dcterms:created xsi:type="dcterms:W3CDTF">2015-10-01T13:21:00Z</dcterms:created>
  <dcterms:modified xsi:type="dcterms:W3CDTF">2021-03-17T13:50:00Z</dcterms:modified>
</cp:coreProperties>
</file>